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9D4E2C" w:rsidP="009D4E2C">
      <w:pPr>
        <w:pStyle w:val="NoSpacing"/>
        <w:jc w:val="center"/>
      </w:pPr>
      <w:r>
        <w:rPr>
          <w:b/>
        </w:rPr>
        <w:t>DOCUMENTS TAB</w:t>
      </w:r>
    </w:p>
    <w:p w:rsidR="009D4E2C" w:rsidRDefault="009D4E2C" w:rsidP="009D4E2C">
      <w:pPr>
        <w:pStyle w:val="NoSpacing"/>
        <w:jc w:val="center"/>
      </w:pPr>
      <w:r>
        <w:t>July 26, 2012</w:t>
      </w:r>
    </w:p>
    <w:p w:rsidR="009D4E2C" w:rsidRDefault="009D4E2C" w:rsidP="009D4E2C">
      <w:pPr>
        <w:pStyle w:val="NoSpacing"/>
        <w:jc w:val="center"/>
      </w:pPr>
    </w:p>
    <w:p w:rsidR="009B580A" w:rsidRDefault="009B580A" w:rsidP="009D4E2C">
      <w:pPr>
        <w:pStyle w:val="NoSpacing"/>
        <w:jc w:val="center"/>
      </w:pPr>
    </w:p>
    <w:p w:rsidR="00524FEE" w:rsidRDefault="00A04DE0" w:rsidP="009D4E2C">
      <w:pPr>
        <w:pStyle w:val="NoSpacing"/>
      </w:pPr>
      <w:r>
        <w:t xml:space="preserve">As with everything in Gifts, what you see on-screen is the result of the most recent </w:t>
      </w:r>
      <w:r w:rsidR="009B580A">
        <w:t xml:space="preserve">search or </w:t>
      </w:r>
      <w:r>
        <w:t xml:space="preserve">item focused on.  Therefore, you can find documents related to a specific request, an organization, a payment, </w:t>
      </w:r>
      <w:r w:rsidR="00C75DA8">
        <w:t xml:space="preserve">or </w:t>
      </w:r>
      <w:r>
        <w:t xml:space="preserve">a contact.  When clicking on the documents tab, a list of the correspondence </w:t>
      </w:r>
      <w:r w:rsidR="009B580A">
        <w:t xml:space="preserve">pertaining to the last item focused on </w:t>
      </w:r>
      <w:r>
        <w:t xml:space="preserve">is produced.  </w:t>
      </w:r>
    </w:p>
    <w:p w:rsidR="00524FEE" w:rsidRDefault="00524FEE" w:rsidP="009D4E2C">
      <w:pPr>
        <w:pStyle w:val="NoSpacing"/>
      </w:pPr>
    </w:p>
    <w:p w:rsidR="00524FEE" w:rsidRDefault="00524FEE" w:rsidP="009D4E2C">
      <w:pPr>
        <w:pStyle w:val="NoSpacing"/>
      </w:pPr>
      <w:r>
        <w:t>Two types of documents are stored in this tab.  The first is labeled Mail and shows up in blue.  The other is called External Document and is listed in green.</w:t>
      </w:r>
    </w:p>
    <w:p w:rsidR="00524FEE" w:rsidRDefault="00524FEE" w:rsidP="009D4E2C">
      <w:pPr>
        <w:pStyle w:val="NoSpacing"/>
      </w:pPr>
    </w:p>
    <w:p w:rsidR="009D4E2C" w:rsidRDefault="00C75DA8" w:rsidP="009D4E2C">
      <w:pPr>
        <w:pStyle w:val="NoSpacing"/>
      </w:pPr>
      <w:r>
        <w:t xml:space="preserve">Mail items are system generated.  </w:t>
      </w:r>
      <w:r w:rsidR="00A04DE0">
        <w:t>If there is a f</w:t>
      </w:r>
      <w:r w:rsidR="00524FEE">
        <w:t>ile name associated with a Mail</w:t>
      </w:r>
      <w:r w:rsidR="00A04DE0">
        <w:t xml:space="preserve"> item listed, you may double-click to open it</w:t>
      </w:r>
      <w:r w:rsidR="009B580A">
        <w:t>, at which time you can edit, save or print</w:t>
      </w:r>
      <w:r w:rsidR="00A04DE0">
        <w:t xml:space="preserve">.  </w:t>
      </w:r>
      <w:r w:rsidR="002F61A0">
        <w:t xml:space="preserve">If the letter was not saved, </w:t>
      </w:r>
      <w:r w:rsidR="002F61A0">
        <w:t>there is no file to open.  T</w:t>
      </w:r>
      <w:r w:rsidR="009B580A">
        <w:t xml:space="preserve">he </w:t>
      </w:r>
      <w:r w:rsidR="00A04DE0">
        <w:t xml:space="preserve">only </w:t>
      </w:r>
      <w:r w:rsidR="007E5F32">
        <w:t xml:space="preserve">information </w:t>
      </w:r>
      <w:r w:rsidR="009B580A">
        <w:t xml:space="preserve">available </w:t>
      </w:r>
      <w:r w:rsidR="007E5F32">
        <w:t xml:space="preserve">is </w:t>
      </w:r>
      <w:r w:rsidR="00524FEE">
        <w:t xml:space="preserve">the name of the document and </w:t>
      </w:r>
      <w:r w:rsidR="00A04DE0">
        <w:t xml:space="preserve">the date </w:t>
      </w:r>
      <w:r w:rsidR="00524FEE">
        <w:t xml:space="preserve">it </w:t>
      </w:r>
      <w:r w:rsidR="00A04DE0">
        <w:t>was pr</w:t>
      </w:r>
      <w:r w:rsidR="007E5F32">
        <w:t xml:space="preserve">epared.  Form letters are generally not saved unless specific elements have been </w:t>
      </w:r>
      <w:r w:rsidR="009B580A">
        <w:t xml:space="preserve">added to the letter, </w:t>
      </w:r>
      <w:r w:rsidR="007E5F32">
        <w:t>i.e. positive and negative reply letters and acknowledgement letters.</w:t>
      </w:r>
      <w:r w:rsidR="009B580A">
        <w:t xml:space="preserve">  </w:t>
      </w:r>
    </w:p>
    <w:p w:rsidR="009B580A" w:rsidRDefault="009B580A" w:rsidP="009D4E2C">
      <w:pPr>
        <w:pStyle w:val="NoSpacing"/>
      </w:pPr>
    </w:p>
    <w:p w:rsidR="009B580A" w:rsidRDefault="00C75DA8" w:rsidP="009D4E2C">
      <w:pPr>
        <w:pStyle w:val="NoSpacing"/>
      </w:pPr>
      <w:r>
        <w:t>An External Document is one that was scanned and saved as a PDF file, and then attached to the specific record using the “Attach External Document” process.  [See next page.]  These items can be opened, edited and printed.</w:t>
      </w:r>
    </w:p>
    <w:p w:rsidR="00C75DA8" w:rsidRDefault="00C75DA8" w:rsidP="009D4E2C">
      <w:pPr>
        <w:pStyle w:val="NoSpacing"/>
      </w:pPr>
    </w:p>
    <w:p w:rsidR="00C75DA8" w:rsidRDefault="00C75DA8" w:rsidP="009D4E2C">
      <w:pPr>
        <w:pStyle w:val="NoSpacing"/>
      </w:pPr>
      <w:bookmarkStart w:id="0" w:name="_GoBack"/>
      <w:bookmarkEnd w:id="0"/>
    </w:p>
    <w:p w:rsidR="00C75DA8" w:rsidRDefault="00C75DA8" w:rsidP="009D4E2C">
      <w:pPr>
        <w:pStyle w:val="NoSpacing"/>
      </w:pPr>
    </w:p>
    <w:p w:rsidR="00C75DA8" w:rsidRDefault="00C75DA8" w:rsidP="009D4E2C">
      <w:pPr>
        <w:pStyle w:val="NoSpacing"/>
      </w:pPr>
    </w:p>
    <w:p w:rsidR="00C75DA8" w:rsidRPr="009D4E2C" w:rsidRDefault="00C75DA8" w:rsidP="009D4E2C">
      <w:pPr>
        <w:pStyle w:val="NoSpacing"/>
      </w:pPr>
    </w:p>
    <w:sectPr w:rsidR="00C75DA8" w:rsidRPr="009D4E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EE" w:rsidRDefault="00524FEE" w:rsidP="009B580A">
      <w:pPr>
        <w:spacing w:after="0" w:line="240" w:lineRule="auto"/>
      </w:pPr>
      <w:r>
        <w:separator/>
      </w:r>
    </w:p>
  </w:endnote>
  <w:endnote w:type="continuationSeparator" w:id="0">
    <w:p w:rsidR="00524FEE" w:rsidRDefault="00524FEE" w:rsidP="009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EE" w:rsidRPr="009B580A" w:rsidRDefault="00524FEE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 w:rsidR="00C75DA8">
      <w:rPr>
        <w:rFonts w:ascii="Times New Roman" w:hAnsi="Times New Roman" w:cs="Times New Roman"/>
        <w:noProof/>
        <w:sz w:val="16"/>
      </w:rPr>
      <w:t>H:\Admin\Instructions-Grant Process\Software\Gifts\Documents Tab.docx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EE" w:rsidRDefault="00524FEE" w:rsidP="009B580A">
      <w:pPr>
        <w:spacing w:after="0" w:line="240" w:lineRule="auto"/>
      </w:pPr>
      <w:r>
        <w:separator/>
      </w:r>
    </w:p>
  </w:footnote>
  <w:footnote w:type="continuationSeparator" w:id="0">
    <w:p w:rsidR="00524FEE" w:rsidRDefault="00524FEE" w:rsidP="009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2C"/>
    <w:rsid w:val="00105A83"/>
    <w:rsid w:val="002F61A0"/>
    <w:rsid w:val="00524FEE"/>
    <w:rsid w:val="007E5F32"/>
    <w:rsid w:val="009B580A"/>
    <w:rsid w:val="009D4E2C"/>
    <w:rsid w:val="00A04DE0"/>
    <w:rsid w:val="00C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E2C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0A"/>
  </w:style>
  <w:style w:type="paragraph" w:styleId="Footer">
    <w:name w:val="footer"/>
    <w:basedOn w:val="Normal"/>
    <w:link w:val="FooterChar"/>
    <w:uiPriority w:val="99"/>
    <w:unhideWhenUsed/>
    <w:rsid w:val="009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E2C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0A"/>
  </w:style>
  <w:style w:type="paragraph" w:styleId="Footer">
    <w:name w:val="footer"/>
    <w:basedOn w:val="Normal"/>
    <w:link w:val="FooterChar"/>
    <w:uiPriority w:val="99"/>
    <w:unhideWhenUsed/>
    <w:rsid w:val="009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5</cp:revision>
  <cp:lastPrinted>2012-07-26T15:38:00Z</cp:lastPrinted>
  <dcterms:created xsi:type="dcterms:W3CDTF">2012-07-26T12:42:00Z</dcterms:created>
  <dcterms:modified xsi:type="dcterms:W3CDTF">2012-07-26T15:38:00Z</dcterms:modified>
</cp:coreProperties>
</file>