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00" w:rsidRDefault="000078B6" w:rsidP="00617A00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GRANT PAYMENTS BY WIRE</w:t>
      </w:r>
    </w:p>
    <w:p w:rsidR="00617A00" w:rsidRDefault="004C4FF8" w:rsidP="00617A0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August </w:t>
      </w:r>
      <w:r w:rsidR="00EA533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9</w:t>
      </w:r>
      <w:r w:rsidR="00617A00">
        <w:rPr>
          <w:rFonts w:ascii="Times New Roman" w:hAnsi="Times New Roman" w:cs="Times New Roman"/>
          <w:sz w:val="24"/>
        </w:rPr>
        <w:t>, 201</w:t>
      </w:r>
      <w:r w:rsidR="00B267D8">
        <w:rPr>
          <w:rFonts w:ascii="Times New Roman" w:hAnsi="Times New Roman" w:cs="Times New Roman"/>
          <w:sz w:val="24"/>
        </w:rPr>
        <w:t>2</w:t>
      </w:r>
    </w:p>
    <w:p w:rsidR="00617A00" w:rsidRDefault="000078B6" w:rsidP="00617A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Large grant payments </w:t>
      </w:r>
      <w:r w:rsidR="00617A00">
        <w:rPr>
          <w:rFonts w:ascii="Times New Roman" w:hAnsi="Times New Roman" w:cs="Times New Roman"/>
          <w:sz w:val="24"/>
        </w:rPr>
        <w:t xml:space="preserve">or payments imperative to the grantee receiving immediately are </w:t>
      </w:r>
      <w:r w:rsidR="007D6BBA">
        <w:rPr>
          <w:rFonts w:ascii="Times New Roman" w:hAnsi="Times New Roman" w:cs="Times New Roman"/>
          <w:sz w:val="24"/>
        </w:rPr>
        <w:t xml:space="preserve">sometimes </w:t>
      </w:r>
      <w:r w:rsidR="005823DA">
        <w:rPr>
          <w:rFonts w:ascii="Times New Roman" w:hAnsi="Times New Roman" w:cs="Times New Roman"/>
          <w:sz w:val="24"/>
        </w:rPr>
        <w:t>m</w:t>
      </w:r>
      <w:r w:rsidR="00EA533F">
        <w:rPr>
          <w:rFonts w:ascii="Times New Roman" w:hAnsi="Times New Roman" w:cs="Times New Roman"/>
          <w:sz w:val="24"/>
        </w:rPr>
        <w:t>ade</w:t>
      </w:r>
      <w:r w:rsidR="00617A00">
        <w:rPr>
          <w:rFonts w:ascii="Times New Roman" w:hAnsi="Times New Roman" w:cs="Times New Roman"/>
          <w:sz w:val="24"/>
        </w:rPr>
        <w:t xml:space="preserve"> by transferring funds </w:t>
      </w:r>
      <w:r>
        <w:rPr>
          <w:rFonts w:ascii="Times New Roman" w:hAnsi="Times New Roman" w:cs="Times New Roman"/>
          <w:sz w:val="24"/>
        </w:rPr>
        <w:t xml:space="preserve">by wire </w:t>
      </w:r>
      <w:r w:rsidR="00EA533F">
        <w:rPr>
          <w:rFonts w:ascii="Times New Roman" w:hAnsi="Times New Roman" w:cs="Times New Roman"/>
          <w:sz w:val="24"/>
        </w:rPr>
        <w:t>fro</w:t>
      </w:r>
      <w:r>
        <w:rPr>
          <w:rFonts w:ascii="Times New Roman" w:hAnsi="Times New Roman" w:cs="Times New Roman"/>
          <w:sz w:val="24"/>
        </w:rPr>
        <w:t>m the Foundation to the grantee.</w:t>
      </w:r>
    </w:p>
    <w:p w:rsidR="00902188" w:rsidRPr="0012547E" w:rsidRDefault="00902188" w:rsidP="009021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Grants Administrator requests approval for </w:t>
      </w:r>
      <w:r w:rsidR="000078B6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wire transfer from the VP-Finance via email and then informs the Program Assistant and</w:t>
      </w:r>
      <w:r w:rsidRPr="001254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Controller (with a </w:t>
      </w:r>
      <w:r w:rsidRPr="0012547E">
        <w:rPr>
          <w:rFonts w:ascii="Times New Roman" w:hAnsi="Times New Roman" w:cs="Times New Roman"/>
          <w:sz w:val="24"/>
        </w:rPr>
        <w:t xml:space="preserve">cc </w:t>
      </w:r>
      <w:r>
        <w:rPr>
          <w:rFonts w:ascii="Times New Roman" w:hAnsi="Times New Roman" w:cs="Times New Roman"/>
          <w:sz w:val="24"/>
        </w:rPr>
        <w:t>to VP-Finance)</w:t>
      </w:r>
      <w:r w:rsidRPr="0012547E">
        <w:rPr>
          <w:rFonts w:ascii="Times New Roman" w:hAnsi="Times New Roman" w:cs="Times New Roman"/>
          <w:sz w:val="24"/>
        </w:rPr>
        <w:t xml:space="preserve"> that a wire was approved</w:t>
      </w:r>
      <w:r>
        <w:rPr>
          <w:rFonts w:ascii="Times New Roman" w:hAnsi="Times New Roman" w:cs="Times New Roman"/>
          <w:sz w:val="24"/>
        </w:rPr>
        <w:t xml:space="preserve">.  </w:t>
      </w:r>
      <w:r w:rsidRPr="0012547E">
        <w:rPr>
          <w:rFonts w:ascii="Times New Roman" w:hAnsi="Times New Roman" w:cs="Times New Roman"/>
          <w:sz w:val="24"/>
        </w:rPr>
        <w:t>In the email</w:t>
      </w:r>
      <w:r>
        <w:rPr>
          <w:rFonts w:ascii="Times New Roman" w:hAnsi="Times New Roman" w:cs="Times New Roman"/>
          <w:sz w:val="24"/>
        </w:rPr>
        <w:t>,</w:t>
      </w:r>
      <w:r w:rsidRPr="0012547E">
        <w:rPr>
          <w:rFonts w:ascii="Times New Roman" w:hAnsi="Times New Roman" w:cs="Times New Roman"/>
          <w:sz w:val="24"/>
        </w:rPr>
        <w:t xml:space="preserve"> </w:t>
      </w:r>
      <w:r w:rsidR="007D6BBA">
        <w:rPr>
          <w:rFonts w:ascii="Times New Roman" w:hAnsi="Times New Roman" w:cs="Times New Roman"/>
          <w:sz w:val="24"/>
        </w:rPr>
        <w:t xml:space="preserve">she </w:t>
      </w:r>
      <w:r w:rsidRPr="0012547E">
        <w:rPr>
          <w:rFonts w:ascii="Times New Roman" w:hAnsi="Times New Roman" w:cs="Times New Roman"/>
          <w:sz w:val="24"/>
        </w:rPr>
        <w:t>confirm</w:t>
      </w:r>
      <w:r w:rsidR="007D6BBA">
        <w:rPr>
          <w:rFonts w:ascii="Times New Roman" w:hAnsi="Times New Roman" w:cs="Times New Roman"/>
          <w:sz w:val="24"/>
        </w:rPr>
        <w:t>s</w:t>
      </w:r>
      <w:r w:rsidRPr="0012547E">
        <w:rPr>
          <w:rFonts w:ascii="Times New Roman" w:hAnsi="Times New Roman" w:cs="Times New Roman"/>
          <w:sz w:val="24"/>
        </w:rPr>
        <w:t xml:space="preserve"> payment date with </w:t>
      </w:r>
      <w:r>
        <w:rPr>
          <w:rFonts w:ascii="Times New Roman" w:hAnsi="Times New Roman" w:cs="Times New Roman"/>
          <w:sz w:val="24"/>
        </w:rPr>
        <w:t xml:space="preserve">Controller </w:t>
      </w:r>
      <w:r w:rsidRPr="0012547E">
        <w:rPr>
          <w:rFonts w:ascii="Times New Roman" w:hAnsi="Times New Roman" w:cs="Times New Roman"/>
          <w:sz w:val="24"/>
        </w:rPr>
        <w:t xml:space="preserve">to make sure Finance staff </w:t>
      </w:r>
      <w:r>
        <w:rPr>
          <w:rFonts w:ascii="Times New Roman" w:hAnsi="Times New Roman" w:cs="Times New Roman"/>
          <w:sz w:val="24"/>
        </w:rPr>
        <w:t xml:space="preserve">is </w:t>
      </w:r>
      <w:r w:rsidRPr="0012547E">
        <w:rPr>
          <w:rFonts w:ascii="Times New Roman" w:hAnsi="Times New Roman" w:cs="Times New Roman"/>
          <w:sz w:val="24"/>
        </w:rPr>
        <w:t>availa</w:t>
      </w:r>
      <w:r>
        <w:rPr>
          <w:rFonts w:ascii="Times New Roman" w:hAnsi="Times New Roman" w:cs="Times New Roman"/>
          <w:sz w:val="24"/>
        </w:rPr>
        <w:t>ble.</w:t>
      </w:r>
    </w:p>
    <w:p w:rsidR="00902188" w:rsidRPr="0012547E" w:rsidRDefault="00617A00" w:rsidP="0090218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Program Assistant contacts the grantee to request </w:t>
      </w:r>
      <w:r w:rsidR="00902188">
        <w:rPr>
          <w:rFonts w:ascii="Times New Roman" w:hAnsi="Times New Roman" w:cs="Times New Roman"/>
          <w:sz w:val="24"/>
        </w:rPr>
        <w:t xml:space="preserve">or confirm </w:t>
      </w:r>
      <w:r>
        <w:rPr>
          <w:rFonts w:ascii="Times New Roman" w:hAnsi="Times New Roman" w:cs="Times New Roman"/>
          <w:sz w:val="24"/>
        </w:rPr>
        <w:t>banking</w:t>
      </w:r>
      <w:r w:rsidR="00902188">
        <w:rPr>
          <w:rFonts w:ascii="Times New Roman" w:hAnsi="Times New Roman" w:cs="Times New Roman"/>
          <w:sz w:val="24"/>
        </w:rPr>
        <w:t xml:space="preserve"> instructions</w:t>
      </w:r>
      <w:r>
        <w:rPr>
          <w:rFonts w:ascii="Times New Roman" w:hAnsi="Times New Roman" w:cs="Times New Roman"/>
          <w:sz w:val="24"/>
        </w:rPr>
        <w:t xml:space="preserve">, which she will </w:t>
      </w:r>
      <w:r w:rsidR="00902188">
        <w:rPr>
          <w:rFonts w:ascii="Times New Roman" w:hAnsi="Times New Roman" w:cs="Times New Roman"/>
          <w:sz w:val="24"/>
        </w:rPr>
        <w:t xml:space="preserve">send </w:t>
      </w:r>
      <w:r>
        <w:rPr>
          <w:rFonts w:ascii="Times New Roman" w:hAnsi="Times New Roman" w:cs="Times New Roman"/>
          <w:sz w:val="24"/>
        </w:rPr>
        <w:t>to the Controller.</w:t>
      </w:r>
      <w:r w:rsidR="007D6D43">
        <w:rPr>
          <w:rFonts w:ascii="Times New Roman" w:hAnsi="Times New Roman" w:cs="Times New Roman"/>
          <w:sz w:val="24"/>
        </w:rPr>
        <w:t xml:space="preserve">  </w:t>
      </w:r>
      <w:r w:rsidR="005823DA">
        <w:rPr>
          <w:rFonts w:ascii="Times New Roman" w:hAnsi="Times New Roman" w:cs="Times New Roman"/>
          <w:sz w:val="24"/>
        </w:rPr>
        <w:t>(</w:t>
      </w:r>
      <w:r w:rsidR="007D6D43">
        <w:rPr>
          <w:rFonts w:ascii="Times New Roman" w:hAnsi="Times New Roman" w:cs="Times New Roman"/>
          <w:sz w:val="24"/>
        </w:rPr>
        <w:t>A form is available</w:t>
      </w:r>
      <w:r w:rsidR="005823DA">
        <w:rPr>
          <w:rFonts w:ascii="Times New Roman" w:hAnsi="Times New Roman" w:cs="Times New Roman"/>
          <w:sz w:val="24"/>
        </w:rPr>
        <w:t>, but not required,</w:t>
      </w:r>
      <w:r w:rsidR="007D6D43">
        <w:rPr>
          <w:rFonts w:ascii="Times New Roman" w:hAnsi="Times New Roman" w:cs="Times New Roman"/>
          <w:sz w:val="24"/>
        </w:rPr>
        <w:t xml:space="preserve"> </w:t>
      </w:r>
      <w:r w:rsidR="005823DA">
        <w:rPr>
          <w:rFonts w:ascii="Times New Roman" w:hAnsi="Times New Roman" w:cs="Times New Roman"/>
          <w:sz w:val="24"/>
        </w:rPr>
        <w:t>to</w:t>
      </w:r>
      <w:r w:rsidR="007D6D43">
        <w:rPr>
          <w:rFonts w:ascii="Times New Roman" w:hAnsi="Times New Roman" w:cs="Times New Roman"/>
          <w:sz w:val="24"/>
        </w:rPr>
        <w:t xml:space="preserve"> </w:t>
      </w:r>
      <w:r w:rsidR="005823DA">
        <w:rPr>
          <w:rFonts w:ascii="Times New Roman" w:hAnsi="Times New Roman" w:cs="Times New Roman"/>
          <w:sz w:val="24"/>
        </w:rPr>
        <w:t>i</w:t>
      </w:r>
      <w:r w:rsidR="007D6D43">
        <w:rPr>
          <w:rFonts w:ascii="Times New Roman" w:hAnsi="Times New Roman" w:cs="Times New Roman"/>
          <w:sz w:val="24"/>
        </w:rPr>
        <w:t>nsur</w:t>
      </w:r>
      <w:r w:rsidR="005823DA">
        <w:rPr>
          <w:rFonts w:ascii="Times New Roman" w:hAnsi="Times New Roman" w:cs="Times New Roman"/>
          <w:sz w:val="24"/>
        </w:rPr>
        <w:t>e</w:t>
      </w:r>
      <w:r w:rsidR="007D6D43">
        <w:rPr>
          <w:rFonts w:ascii="Times New Roman" w:hAnsi="Times New Roman" w:cs="Times New Roman"/>
          <w:sz w:val="24"/>
        </w:rPr>
        <w:t xml:space="preserve"> pertinent information </w:t>
      </w:r>
      <w:r w:rsidR="005823DA">
        <w:rPr>
          <w:rFonts w:ascii="Times New Roman" w:hAnsi="Times New Roman" w:cs="Times New Roman"/>
          <w:sz w:val="24"/>
        </w:rPr>
        <w:t>is not overlooked.</w:t>
      </w:r>
      <w:r w:rsidR="00FE2987">
        <w:rPr>
          <w:rFonts w:ascii="Times New Roman" w:hAnsi="Times New Roman" w:cs="Times New Roman"/>
          <w:sz w:val="24"/>
        </w:rPr>
        <w:t xml:space="preserve">  It can be found at:  H:\Records\Grants\Wire-Int’l Cable Instructions\ </w:t>
      </w:r>
      <w:proofErr w:type="spellStart"/>
      <w:r w:rsidR="00FE2987">
        <w:rPr>
          <w:rFonts w:ascii="Times New Roman" w:hAnsi="Times New Roman" w:cs="Times New Roman"/>
          <w:sz w:val="24"/>
        </w:rPr>
        <w:t>Wire_Transfer_Information_Form</w:t>
      </w:r>
      <w:proofErr w:type="spellEnd"/>
      <w:r w:rsidR="00FE2987">
        <w:rPr>
          <w:rFonts w:ascii="Times New Roman" w:hAnsi="Times New Roman" w:cs="Times New Roman"/>
          <w:sz w:val="24"/>
        </w:rPr>
        <w:t>.</w:t>
      </w:r>
      <w:r w:rsidR="00EA533F">
        <w:rPr>
          <w:rFonts w:ascii="Times New Roman" w:hAnsi="Times New Roman" w:cs="Times New Roman"/>
          <w:sz w:val="24"/>
        </w:rPr>
        <w:t>)</w:t>
      </w:r>
      <w:r w:rsidR="00902188">
        <w:rPr>
          <w:rFonts w:ascii="Times New Roman" w:hAnsi="Times New Roman" w:cs="Times New Roman"/>
          <w:sz w:val="24"/>
        </w:rPr>
        <w:t xml:space="preserve"> </w:t>
      </w:r>
    </w:p>
    <w:p w:rsidR="007D6BBA" w:rsidRDefault="007D6BBA" w:rsidP="007D6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Grants Administrator </w:t>
      </w:r>
      <w:r w:rsidRPr="0012547E">
        <w:rPr>
          <w:rFonts w:ascii="Times New Roman" w:hAnsi="Times New Roman" w:cs="Times New Roman"/>
          <w:sz w:val="24"/>
        </w:rPr>
        <w:t>complete</w:t>
      </w:r>
      <w:r>
        <w:rPr>
          <w:rFonts w:ascii="Times New Roman" w:hAnsi="Times New Roman" w:cs="Times New Roman"/>
          <w:sz w:val="24"/>
        </w:rPr>
        <w:t>s</w:t>
      </w:r>
      <w:r w:rsidRPr="0012547E">
        <w:rPr>
          <w:rFonts w:ascii="Times New Roman" w:hAnsi="Times New Roman" w:cs="Times New Roman"/>
          <w:sz w:val="24"/>
        </w:rPr>
        <w:t xml:space="preserve"> the normal grant process for obtaining the grant agreement, ve</w:t>
      </w:r>
      <w:r>
        <w:rPr>
          <w:rFonts w:ascii="Times New Roman" w:hAnsi="Times New Roman" w:cs="Times New Roman"/>
          <w:sz w:val="24"/>
        </w:rPr>
        <w:t>rifying charitable status, etc., then prepares the Grant Payment Approval Form for signature, and provides the signed form to the Controller</w:t>
      </w:r>
      <w:r>
        <w:rPr>
          <w:rFonts w:ascii="Times New Roman" w:hAnsi="Times New Roman" w:cs="Times New Roman"/>
          <w:sz w:val="24"/>
        </w:rPr>
        <w:t>.</w:t>
      </w:r>
    </w:p>
    <w:p w:rsidR="007D6BBA" w:rsidRDefault="007D6BBA" w:rsidP="00617A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Controller enters the transaction in the on-line banking system and works with the custodian through the process.  The Accountant or the VP-Finance double-checks the information and provide verification of the bank’s transaction.  A wire transfer requires two finance staff approvals before the transfer can be completed.  The grantee is asked to notify the Foundation when the funds have been received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0078B6" w:rsidRPr="0012547E" w:rsidRDefault="000078B6" w:rsidP="000078B6">
      <w:pPr>
        <w:rPr>
          <w:rFonts w:ascii="Times New Roman" w:hAnsi="Times New Roman" w:cs="Times New Roman"/>
          <w:sz w:val="24"/>
        </w:rPr>
      </w:pPr>
      <w:r w:rsidRPr="0012547E">
        <w:rPr>
          <w:rFonts w:ascii="Times New Roman" w:hAnsi="Times New Roman" w:cs="Times New Roman"/>
          <w:sz w:val="24"/>
        </w:rPr>
        <w:t xml:space="preserve">Wires </w:t>
      </w:r>
      <w:r>
        <w:rPr>
          <w:rFonts w:ascii="Times New Roman" w:hAnsi="Times New Roman" w:cs="Times New Roman"/>
          <w:sz w:val="24"/>
        </w:rPr>
        <w:t>can</w:t>
      </w:r>
      <w:r w:rsidRPr="0012547E">
        <w:rPr>
          <w:rFonts w:ascii="Times New Roman" w:hAnsi="Times New Roman" w:cs="Times New Roman"/>
          <w:sz w:val="24"/>
        </w:rPr>
        <w:t>not be sent un</w:t>
      </w:r>
      <w:r>
        <w:rPr>
          <w:rFonts w:ascii="Times New Roman" w:hAnsi="Times New Roman" w:cs="Times New Roman"/>
          <w:sz w:val="24"/>
        </w:rPr>
        <w:t xml:space="preserve">til </w:t>
      </w:r>
      <w:r w:rsidRPr="0012547E">
        <w:rPr>
          <w:rFonts w:ascii="Times New Roman" w:hAnsi="Times New Roman" w:cs="Times New Roman"/>
          <w:sz w:val="24"/>
        </w:rPr>
        <w:t>we have the wire instructions and approval form</w:t>
      </w:r>
      <w:r>
        <w:rPr>
          <w:rFonts w:ascii="Times New Roman" w:hAnsi="Times New Roman" w:cs="Times New Roman"/>
          <w:sz w:val="24"/>
        </w:rPr>
        <w:t>; a</w:t>
      </w:r>
      <w:r w:rsidRPr="0012547E">
        <w:rPr>
          <w:rFonts w:ascii="Times New Roman" w:hAnsi="Times New Roman" w:cs="Times New Roman"/>
          <w:sz w:val="24"/>
        </w:rPr>
        <w:t xml:space="preserve">ll documentation </w:t>
      </w:r>
      <w:r>
        <w:rPr>
          <w:rFonts w:ascii="Times New Roman" w:hAnsi="Times New Roman" w:cs="Times New Roman"/>
          <w:sz w:val="24"/>
        </w:rPr>
        <w:t xml:space="preserve">must be received </w:t>
      </w:r>
      <w:r w:rsidRPr="0012547E">
        <w:rPr>
          <w:rFonts w:ascii="Times New Roman" w:hAnsi="Times New Roman" w:cs="Times New Roman"/>
          <w:sz w:val="24"/>
        </w:rPr>
        <w:t>by 10:00 am CT </w:t>
      </w:r>
      <w:r>
        <w:rPr>
          <w:rFonts w:ascii="Times New Roman" w:hAnsi="Times New Roman" w:cs="Times New Roman"/>
          <w:sz w:val="24"/>
        </w:rPr>
        <w:t>to send out a wire the same day</w:t>
      </w:r>
      <w:r w:rsidR="007D6BBA">
        <w:rPr>
          <w:rFonts w:ascii="Times New Roman" w:hAnsi="Times New Roman" w:cs="Times New Roman"/>
          <w:sz w:val="24"/>
        </w:rPr>
        <w:t>.</w:t>
      </w:r>
    </w:p>
    <w:p w:rsidR="000078B6" w:rsidRDefault="000078B6" w:rsidP="000078B6">
      <w:pPr>
        <w:rPr>
          <w:rFonts w:ascii="Times New Roman" w:hAnsi="Times New Roman" w:cs="Times New Roman"/>
          <w:sz w:val="24"/>
        </w:rPr>
      </w:pPr>
      <w:r w:rsidRPr="0012547E">
        <w:rPr>
          <w:rFonts w:ascii="Times New Roman" w:hAnsi="Times New Roman" w:cs="Times New Roman"/>
          <w:sz w:val="24"/>
        </w:rPr>
        <w:t>Wires have to be initiated by 12:45 CT</w:t>
      </w:r>
      <w:r>
        <w:rPr>
          <w:rFonts w:ascii="Times New Roman" w:hAnsi="Times New Roman" w:cs="Times New Roman"/>
          <w:sz w:val="24"/>
        </w:rPr>
        <w:t xml:space="preserve"> because t</w:t>
      </w:r>
      <w:r w:rsidRPr="0012547E">
        <w:rPr>
          <w:rFonts w:ascii="Times New Roman" w:hAnsi="Times New Roman" w:cs="Times New Roman"/>
          <w:sz w:val="24"/>
        </w:rPr>
        <w:t xml:space="preserve">he custodian sweeps all cash out of the Foundation’s account at 1:00 CT to invest it overnight.  We cannot send out a wire after that time or we will have an overdraft in our account.  </w:t>
      </w:r>
    </w:p>
    <w:p w:rsidR="000078B6" w:rsidRDefault="000078B6" w:rsidP="000078B6">
      <w:pPr>
        <w:rPr>
          <w:rFonts w:ascii="Times New Roman" w:hAnsi="Times New Roman" w:cs="Times New Roman"/>
          <w:sz w:val="24"/>
        </w:rPr>
      </w:pPr>
      <w:r w:rsidRPr="0012547E">
        <w:rPr>
          <w:rFonts w:ascii="Times New Roman" w:hAnsi="Times New Roman" w:cs="Times New Roman"/>
          <w:sz w:val="24"/>
        </w:rPr>
        <w:t>Foreign grant wire instructions need to be verified several da</w:t>
      </w:r>
      <w:r>
        <w:rPr>
          <w:rFonts w:ascii="Times New Roman" w:hAnsi="Times New Roman" w:cs="Times New Roman"/>
          <w:sz w:val="24"/>
        </w:rPr>
        <w:t>ys in advance of funds transfer so</w:t>
      </w:r>
      <w:r w:rsidRPr="0012547E">
        <w:rPr>
          <w:rFonts w:ascii="Times New Roman" w:hAnsi="Times New Roman" w:cs="Times New Roman"/>
          <w:sz w:val="24"/>
        </w:rPr>
        <w:t xml:space="preserve"> our custodian </w:t>
      </w:r>
      <w:r>
        <w:rPr>
          <w:rFonts w:ascii="Times New Roman" w:hAnsi="Times New Roman" w:cs="Times New Roman"/>
          <w:sz w:val="24"/>
        </w:rPr>
        <w:t xml:space="preserve">can </w:t>
      </w:r>
      <w:r w:rsidRPr="0012547E">
        <w:rPr>
          <w:rFonts w:ascii="Times New Roman" w:hAnsi="Times New Roman" w:cs="Times New Roman"/>
          <w:sz w:val="24"/>
        </w:rPr>
        <w:t>verify the instructions are complete because they require information not needed for domestic grants.</w:t>
      </w:r>
    </w:p>
    <w:p w:rsidR="007D6BBA" w:rsidRDefault="007D6BBA" w:rsidP="007D6B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Controller will </w:t>
      </w:r>
      <w:r w:rsidRPr="0012547E">
        <w:rPr>
          <w:rFonts w:ascii="Times New Roman" w:hAnsi="Times New Roman" w:cs="Times New Roman"/>
          <w:sz w:val="24"/>
        </w:rPr>
        <w:t xml:space="preserve">give </w:t>
      </w:r>
      <w:r>
        <w:rPr>
          <w:rFonts w:ascii="Times New Roman" w:hAnsi="Times New Roman" w:cs="Times New Roman"/>
          <w:sz w:val="24"/>
        </w:rPr>
        <w:t>the Grants Administrator (</w:t>
      </w:r>
      <w:r w:rsidRPr="0012547E"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sz w:val="24"/>
        </w:rPr>
        <w:t xml:space="preserve">Program Assistant, </w:t>
      </w:r>
      <w:r w:rsidRPr="0012547E">
        <w:rPr>
          <w:rFonts w:ascii="Times New Roman" w:hAnsi="Times New Roman" w:cs="Times New Roman"/>
          <w:sz w:val="24"/>
        </w:rPr>
        <w:t>if it’s a foreign grant</w:t>
      </w:r>
      <w:r>
        <w:rPr>
          <w:rFonts w:ascii="Times New Roman" w:hAnsi="Times New Roman" w:cs="Times New Roman"/>
          <w:sz w:val="24"/>
        </w:rPr>
        <w:t>) the Federal Reference Number.</w:t>
      </w:r>
    </w:p>
    <w:p w:rsidR="007D6BBA" w:rsidRPr="0012547E" w:rsidRDefault="007D6BBA" w:rsidP="000078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the transaction is complete, </w:t>
      </w:r>
      <w:r>
        <w:rPr>
          <w:rFonts w:ascii="Times New Roman" w:hAnsi="Times New Roman" w:cs="Times New Roman"/>
          <w:sz w:val="24"/>
        </w:rPr>
        <w:t>she marks the scheduled wire payment as paid, selecting the “wire” box on the payment screen and types “Wire” in the notes field.</w:t>
      </w:r>
    </w:p>
    <w:sectPr w:rsidR="007D6BBA" w:rsidRPr="001254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8B6" w:rsidRDefault="000078B6" w:rsidP="006C3B98">
      <w:pPr>
        <w:spacing w:after="0" w:line="240" w:lineRule="auto"/>
      </w:pPr>
      <w:r>
        <w:separator/>
      </w:r>
    </w:p>
  </w:endnote>
  <w:endnote w:type="continuationSeparator" w:id="0">
    <w:p w:rsidR="000078B6" w:rsidRDefault="000078B6" w:rsidP="006C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B6" w:rsidRPr="006C3B98" w:rsidRDefault="000078B6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FILENAME  \p  \* MERGEFORMAT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noProof/>
        <w:sz w:val="16"/>
      </w:rPr>
      <w:t>H:\Admin\Instructions-Grant Process\Wire Transfers.docx</w:t>
    </w:r>
    <w:r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8B6" w:rsidRDefault="000078B6" w:rsidP="006C3B98">
      <w:pPr>
        <w:spacing w:after="0" w:line="240" w:lineRule="auto"/>
      </w:pPr>
      <w:r>
        <w:separator/>
      </w:r>
    </w:p>
  </w:footnote>
  <w:footnote w:type="continuationSeparator" w:id="0">
    <w:p w:rsidR="000078B6" w:rsidRDefault="000078B6" w:rsidP="006C3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00"/>
    <w:rsid w:val="000078B6"/>
    <w:rsid w:val="0012547E"/>
    <w:rsid w:val="00362322"/>
    <w:rsid w:val="004C4FF8"/>
    <w:rsid w:val="005823DA"/>
    <w:rsid w:val="00617A00"/>
    <w:rsid w:val="006C3B98"/>
    <w:rsid w:val="007D6BBA"/>
    <w:rsid w:val="007D6D43"/>
    <w:rsid w:val="00902188"/>
    <w:rsid w:val="00B267D8"/>
    <w:rsid w:val="00B61B0D"/>
    <w:rsid w:val="00EA533F"/>
    <w:rsid w:val="00EB4F14"/>
    <w:rsid w:val="00FE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B98"/>
  </w:style>
  <w:style w:type="paragraph" w:styleId="Footer">
    <w:name w:val="footer"/>
    <w:basedOn w:val="Normal"/>
    <w:link w:val="FooterChar"/>
    <w:uiPriority w:val="99"/>
    <w:unhideWhenUsed/>
    <w:rsid w:val="006C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B98"/>
  </w:style>
  <w:style w:type="paragraph" w:styleId="Footer">
    <w:name w:val="footer"/>
    <w:basedOn w:val="Normal"/>
    <w:link w:val="FooterChar"/>
    <w:uiPriority w:val="99"/>
    <w:unhideWhenUsed/>
    <w:rsid w:val="006C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12</cp:revision>
  <cp:lastPrinted>2011-11-23T14:03:00Z</cp:lastPrinted>
  <dcterms:created xsi:type="dcterms:W3CDTF">2011-09-09T15:19:00Z</dcterms:created>
  <dcterms:modified xsi:type="dcterms:W3CDTF">2012-08-29T19:12:00Z</dcterms:modified>
</cp:coreProperties>
</file>