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DDB" w:rsidRPr="00FD4884" w:rsidRDefault="003450FD">
      <w:pPr>
        <w:pStyle w:val="Title"/>
        <w:rPr>
          <w:szCs w:val="24"/>
        </w:rPr>
      </w:pPr>
      <w:r w:rsidRPr="00FD4884">
        <w:rPr>
          <w:szCs w:val="24"/>
        </w:rPr>
        <w:t>THE LYNDE AND HARRY BRADLEY FOUNDATION</w:t>
      </w:r>
    </w:p>
    <w:p w:rsidR="00622702" w:rsidRPr="00FD4884" w:rsidRDefault="00622702" w:rsidP="00622702">
      <w:pPr>
        <w:pStyle w:val="Title"/>
        <w:jc w:val="left"/>
        <w:rPr>
          <w:szCs w:val="24"/>
        </w:rPr>
      </w:pPr>
    </w:p>
    <w:p w:rsidR="00481DDB" w:rsidRPr="00FD4884" w:rsidRDefault="00481DDB" w:rsidP="00A2021D">
      <w:pPr>
        <w:pStyle w:val="Title"/>
        <w:pBdr>
          <w:top w:val="single" w:sz="4" w:space="1" w:color="auto"/>
        </w:pBdr>
        <w:rPr>
          <w:b w:val="0"/>
          <w:szCs w:val="24"/>
        </w:rPr>
      </w:pPr>
    </w:p>
    <w:p w:rsidR="00481DDB" w:rsidRPr="00FD4884" w:rsidRDefault="00A512C8">
      <w:pPr>
        <w:pStyle w:val="Heading1"/>
        <w:rPr>
          <w:b w:val="0"/>
          <w:szCs w:val="24"/>
        </w:rPr>
      </w:pPr>
      <w:r w:rsidRPr="00FD4884">
        <w:rPr>
          <w:szCs w:val="24"/>
        </w:rPr>
        <w:t>JOB TITLE:</w:t>
      </w:r>
      <w:r w:rsidR="00F232AF" w:rsidRPr="00FD4884">
        <w:rPr>
          <w:szCs w:val="24"/>
        </w:rPr>
        <w:tab/>
      </w:r>
      <w:r w:rsidR="00841A1E" w:rsidRPr="00FD4884">
        <w:rPr>
          <w:szCs w:val="24"/>
        </w:rPr>
        <w:tab/>
      </w:r>
      <w:r w:rsidR="005507D6" w:rsidRPr="00FD4884">
        <w:rPr>
          <w:b w:val="0"/>
          <w:szCs w:val="24"/>
        </w:rPr>
        <w:t>Controller</w:t>
      </w:r>
      <w:r w:rsidR="002B70E1" w:rsidRPr="00FD4884">
        <w:rPr>
          <w:b w:val="0"/>
          <w:szCs w:val="24"/>
        </w:rPr>
        <w:tab/>
      </w:r>
      <w:r w:rsidR="005507D6" w:rsidRPr="00FD4884">
        <w:rPr>
          <w:szCs w:val="24"/>
        </w:rPr>
        <w:tab/>
      </w:r>
      <w:r w:rsidR="00841A1E" w:rsidRPr="00FD4884">
        <w:rPr>
          <w:szCs w:val="24"/>
        </w:rPr>
        <w:tab/>
      </w:r>
      <w:r w:rsidR="00C45EDB" w:rsidRPr="00FD4884">
        <w:rPr>
          <w:szCs w:val="24"/>
        </w:rPr>
        <w:tab/>
      </w:r>
      <w:r w:rsidR="00E84759" w:rsidRPr="00FD4884">
        <w:rPr>
          <w:szCs w:val="24"/>
        </w:rPr>
        <w:t>ST</w:t>
      </w:r>
      <w:r w:rsidR="00481DDB" w:rsidRPr="00FD4884">
        <w:rPr>
          <w:szCs w:val="24"/>
        </w:rPr>
        <w:t>ATUS:</w:t>
      </w:r>
      <w:r w:rsidR="007F39BC" w:rsidRPr="00FD4884">
        <w:rPr>
          <w:szCs w:val="24"/>
        </w:rPr>
        <w:tab/>
      </w:r>
      <w:r w:rsidR="007F39BC" w:rsidRPr="00FD4884">
        <w:rPr>
          <w:b w:val="0"/>
          <w:szCs w:val="24"/>
        </w:rPr>
        <w:t>Exempt</w:t>
      </w:r>
      <w:r w:rsidR="00481DDB" w:rsidRPr="00FD4884">
        <w:rPr>
          <w:b w:val="0"/>
          <w:szCs w:val="24"/>
        </w:rPr>
        <w:tab/>
      </w:r>
    </w:p>
    <w:p w:rsidR="00841A1E" w:rsidRPr="00FD4884" w:rsidRDefault="002B70E1" w:rsidP="00841A1E">
      <w:pPr>
        <w:rPr>
          <w:szCs w:val="24"/>
        </w:rPr>
      </w:pPr>
      <w:r w:rsidRPr="00FD4884">
        <w:rPr>
          <w:szCs w:val="24"/>
        </w:rPr>
        <w:tab/>
      </w:r>
      <w:r w:rsidRPr="00FD4884">
        <w:rPr>
          <w:szCs w:val="24"/>
        </w:rPr>
        <w:tab/>
      </w:r>
      <w:r w:rsidRPr="00FD4884">
        <w:rPr>
          <w:szCs w:val="24"/>
        </w:rPr>
        <w:tab/>
        <w:t>Assistant Treasurer</w:t>
      </w:r>
    </w:p>
    <w:p w:rsidR="002B70E1" w:rsidRPr="00FD4884" w:rsidRDefault="002B70E1" w:rsidP="00841A1E">
      <w:pPr>
        <w:rPr>
          <w:szCs w:val="24"/>
        </w:rPr>
      </w:pPr>
    </w:p>
    <w:p w:rsidR="00481DDB" w:rsidRPr="00FD4884" w:rsidRDefault="00481DDB">
      <w:pPr>
        <w:pStyle w:val="Heading1"/>
        <w:rPr>
          <w:b w:val="0"/>
          <w:szCs w:val="24"/>
        </w:rPr>
      </w:pPr>
      <w:r w:rsidRPr="00FD4884">
        <w:rPr>
          <w:szCs w:val="24"/>
        </w:rPr>
        <w:t>REPORTS TO:</w:t>
      </w:r>
      <w:r w:rsidR="00841A1E" w:rsidRPr="00FD4884">
        <w:rPr>
          <w:szCs w:val="24"/>
        </w:rPr>
        <w:tab/>
      </w:r>
      <w:r w:rsidR="005507D6" w:rsidRPr="00FD4884">
        <w:rPr>
          <w:b w:val="0"/>
          <w:szCs w:val="24"/>
        </w:rPr>
        <w:t>Vice President for Finance</w:t>
      </w:r>
      <w:r w:rsidR="00841A1E" w:rsidRPr="00FD4884">
        <w:rPr>
          <w:b w:val="0"/>
          <w:szCs w:val="24"/>
        </w:rPr>
        <w:tab/>
      </w:r>
      <w:r w:rsidR="00841A1E" w:rsidRPr="00FD4884">
        <w:rPr>
          <w:b w:val="0"/>
          <w:szCs w:val="24"/>
        </w:rPr>
        <w:tab/>
      </w:r>
      <w:r w:rsidRPr="00FD4884">
        <w:rPr>
          <w:szCs w:val="24"/>
        </w:rPr>
        <w:t>DATE:</w:t>
      </w:r>
      <w:r w:rsidRPr="00FD4884">
        <w:rPr>
          <w:b w:val="0"/>
          <w:szCs w:val="24"/>
        </w:rPr>
        <w:tab/>
      </w:r>
      <w:r w:rsidR="00CF7898">
        <w:rPr>
          <w:b w:val="0"/>
          <w:szCs w:val="24"/>
        </w:rPr>
        <w:t xml:space="preserve">August </w:t>
      </w:r>
      <w:r w:rsidR="00706B9F">
        <w:rPr>
          <w:b w:val="0"/>
          <w:szCs w:val="24"/>
        </w:rPr>
        <w:t>2016</w:t>
      </w:r>
    </w:p>
    <w:p w:rsidR="00A2021D" w:rsidRPr="00FD4884" w:rsidRDefault="00A2021D" w:rsidP="00A2021D">
      <w:pPr>
        <w:rPr>
          <w:szCs w:val="24"/>
        </w:rPr>
      </w:pPr>
    </w:p>
    <w:p w:rsidR="00481DDB" w:rsidRPr="00FD4884" w:rsidRDefault="00481DDB" w:rsidP="00A2021D">
      <w:pPr>
        <w:pBdr>
          <w:top w:val="single" w:sz="4" w:space="1" w:color="auto"/>
        </w:pBdr>
        <w:jc w:val="center"/>
        <w:rPr>
          <w:b/>
          <w:szCs w:val="24"/>
          <w:u w:val="single"/>
        </w:rPr>
      </w:pPr>
    </w:p>
    <w:p w:rsidR="00481DDB" w:rsidRPr="00FD4884" w:rsidRDefault="00481DDB">
      <w:pPr>
        <w:pStyle w:val="Heading1"/>
        <w:rPr>
          <w:szCs w:val="24"/>
        </w:rPr>
      </w:pPr>
      <w:r w:rsidRPr="00FD4884">
        <w:rPr>
          <w:szCs w:val="24"/>
        </w:rPr>
        <w:t>Position Summary</w:t>
      </w:r>
      <w:r w:rsidR="00D40BA6" w:rsidRPr="00FD4884">
        <w:rPr>
          <w:szCs w:val="24"/>
        </w:rPr>
        <w:t>:</w:t>
      </w:r>
    </w:p>
    <w:p w:rsidR="00481DDB" w:rsidRPr="00FD4884" w:rsidRDefault="00481DDB" w:rsidP="00E84759">
      <w:pPr>
        <w:tabs>
          <w:tab w:val="left" w:pos="7035"/>
        </w:tabs>
        <w:rPr>
          <w:szCs w:val="24"/>
        </w:rPr>
      </w:pPr>
    </w:p>
    <w:p w:rsidR="00C43B7F" w:rsidRPr="007341E6" w:rsidRDefault="005507D6" w:rsidP="00E84759">
      <w:pPr>
        <w:tabs>
          <w:tab w:val="left" w:pos="7035"/>
        </w:tabs>
        <w:rPr>
          <w:szCs w:val="24"/>
        </w:rPr>
      </w:pPr>
      <w:r w:rsidRPr="00FD4884">
        <w:rPr>
          <w:szCs w:val="24"/>
        </w:rPr>
        <w:t xml:space="preserve">Manages financial reporting, internal accounting, taxes, and budgets in accordance with Foundation policies, goals, and objectives.  </w:t>
      </w:r>
      <w:r w:rsidRPr="007341E6">
        <w:rPr>
          <w:szCs w:val="24"/>
        </w:rPr>
        <w:t>Oversees accounting and financial reporting and all grant processes as they pertain to payments and financial reporting.  Provides support for day to day investment functions and administration.</w:t>
      </w:r>
    </w:p>
    <w:p w:rsidR="007F39BC" w:rsidRPr="00FD4884" w:rsidRDefault="007F39BC" w:rsidP="00E84759">
      <w:pPr>
        <w:tabs>
          <w:tab w:val="left" w:pos="7035"/>
        </w:tabs>
        <w:rPr>
          <w:szCs w:val="24"/>
        </w:rPr>
      </w:pPr>
    </w:p>
    <w:p w:rsidR="00481DDB" w:rsidRPr="00FD4884" w:rsidRDefault="005A0D30">
      <w:pPr>
        <w:pStyle w:val="Heading1"/>
        <w:rPr>
          <w:szCs w:val="24"/>
        </w:rPr>
      </w:pPr>
      <w:r w:rsidRPr="00FD4884">
        <w:rPr>
          <w:szCs w:val="24"/>
        </w:rPr>
        <w:t>Responsibilities Include</w:t>
      </w:r>
      <w:r w:rsidR="00481DDB" w:rsidRPr="00FD4884">
        <w:rPr>
          <w:szCs w:val="24"/>
        </w:rPr>
        <w:t>:</w:t>
      </w:r>
    </w:p>
    <w:p w:rsidR="00481DDB" w:rsidRPr="00FD4884" w:rsidRDefault="00481DDB">
      <w:pPr>
        <w:rPr>
          <w:szCs w:val="24"/>
        </w:rPr>
      </w:pPr>
    </w:p>
    <w:p w:rsidR="007F39BC" w:rsidRPr="00FD4884" w:rsidRDefault="0094447D" w:rsidP="005A0D30">
      <w:pPr>
        <w:numPr>
          <w:ilvl w:val="0"/>
          <w:numId w:val="10"/>
        </w:numPr>
        <w:rPr>
          <w:szCs w:val="24"/>
        </w:rPr>
      </w:pPr>
      <w:r>
        <w:rPr>
          <w:szCs w:val="24"/>
        </w:rPr>
        <w:t>Manages</w:t>
      </w:r>
      <w:r w:rsidR="005507D6" w:rsidRPr="00FD4884">
        <w:rPr>
          <w:szCs w:val="24"/>
        </w:rPr>
        <w:t xml:space="preserve"> the development, implementation of financial accounting and reporting systems</w:t>
      </w:r>
      <w:r w:rsidR="006C19D6" w:rsidRPr="00FD4884">
        <w:rPr>
          <w:szCs w:val="24"/>
        </w:rPr>
        <w:t xml:space="preserve">, investment systems, </w:t>
      </w:r>
      <w:r w:rsidR="005507D6" w:rsidRPr="00FD4884">
        <w:rPr>
          <w:szCs w:val="24"/>
        </w:rPr>
        <w:t>and internal control procedures.</w:t>
      </w:r>
    </w:p>
    <w:p w:rsidR="005507D6" w:rsidRPr="00FD4884" w:rsidRDefault="005507D6" w:rsidP="005507D6">
      <w:pPr>
        <w:rPr>
          <w:szCs w:val="24"/>
        </w:rPr>
      </w:pPr>
    </w:p>
    <w:p w:rsidR="007F39BC" w:rsidRPr="007341E6" w:rsidRDefault="0094447D" w:rsidP="005A0D30">
      <w:pPr>
        <w:numPr>
          <w:ilvl w:val="0"/>
          <w:numId w:val="10"/>
        </w:numPr>
        <w:rPr>
          <w:szCs w:val="24"/>
        </w:rPr>
      </w:pPr>
      <w:r>
        <w:rPr>
          <w:szCs w:val="24"/>
        </w:rPr>
        <w:t>Manages</w:t>
      </w:r>
      <w:r w:rsidR="005507D6" w:rsidRPr="007341E6">
        <w:rPr>
          <w:szCs w:val="24"/>
        </w:rPr>
        <w:t xml:space="preserve"> various accounting functions, such as reviewing entries from a wide variety of sources and the closing of the books monthly and annually.</w:t>
      </w:r>
    </w:p>
    <w:p w:rsidR="005507D6" w:rsidRPr="007341E6" w:rsidRDefault="005507D6" w:rsidP="005507D6">
      <w:pPr>
        <w:pStyle w:val="ListParagraph"/>
        <w:rPr>
          <w:szCs w:val="24"/>
        </w:rPr>
      </w:pPr>
    </w:p>
    <w:p w:rsidR="005507D6" w:rsidRPr="00FD4884" w:rsidRDefault="005507D6" w:rsidP="005A0D30">
      <w:pPr>
        <w:numPr>
          <w:ilvl w:val="0"/>
          <w:numId w:val="10"/>
        </w:numPr>
        <w:rPr>
          <w:szCs w:val="24"/>
        </w:rPr>
      </w:pPr>
      <w:r w:rsidRPr="00FD4884">
        <w:rPr>
          <w:szCs w:val="24"/>
        </w:rPr>
        <w:t xml:space="preserve">Reviews investment reconciliation for various accounts and provides assistance to the Vice President for Investment for investment manager searches, transition management, </w:t>
      </w:r>
      <w:r w:rsidR="003E770C">
        <w:rPr>
          <w:szCs w:val="24"/>
        </w:rPr>
        <w:t xml:space="preserve">asset allocation rebalancing, </w:t>
      </w:r>
      <w:r w:rsidRPr="00FD4884">
        <w:rPr>
          <w:szCs w:val="24"/>
        </w:rPr>
        <w:t>investment review and analysis of manager performance.</w:t>
      </w:r>
    </w:p>
    <w:p w:rsidR="005507D6" w:rsidRPr="00FD4884" w:rsidRDefault="005507D6" w:rsidP="005507D6">
      <w:pPr>
        <w:pStyle w:val="ListParagraph"/>
        <w:rPr>
          <w:szCs w:val="24"/>
        </w:rPr>
      </w:pPr>
    </w:p>
    <w:p w:rsidR="005507D6" w:rsidRPr="00FD4884" w:rsidRDefault="005507D6" w:rsidP="005A0D30">
      <w:pPr>
        <w:numPr>
          <w:ilvl w:val="0"/>
          <w:numId w:val="10"/>
        </w:numPr>
        <w:rPr>
          <w:szCs w:val="24"/>
        </w:rPr>
      </w:pPr>
      <w:r w:rsidRPr="00FD4884">
        <w:rPr>
          <w:szCs w:val="24"/>
        </w:rPr>
        <w:t>Monitors and reports on private non-marketable equity, debt and real estate investments.</w:t>
      </w:r>
    </w:p>
    <w:p w:rsidR="005507D6" w:rsidRPr="00FD4884" w:rsidRDefault="005507D6" w:rsidP="005507D6">
      <w:pPr>
        <w:pStyle w:val="ListParagraph"/>
        <w:rPr>
          <w:szCs w:val="24"/>
        </w:rPr>
      </w:pPr>
    </w:p>
    <w:p w:rsidR="006C19D6" w:rsidRPr="00FD4884" w:rsidRDefault="008D5E75" w:rsidP="005A0D30">
      <w:pPr>
        <w:numPr>
          <w:ilvl w:val="0"/>
          <w:numId w:val="10"/>
        </w:numPr>
        <w:rPr>
          <w:szCs w:val="24"/>
        </w:rPr>
      </w:pPr>
      <w:r w:rsidRPr="00FD4884">
        <w:rPr>
          <w:szCs w:val="24"/>
        </w:rPr>
        <w:t>Attends and p</w:t>
      </w:r>
      <w:r w:rsidR="005507D6" w:rsidRPr="00FD4884">
        <w:rPr>
          <w:szCs w:val="24"/>
        </w:rPr>
        <w:t xml:space="preserve">repares </w:t>
      </w:r>
      <w:r w:rsidRPr="00FD4884">
        <w:rPr>
          <w:szCs w:val="24"/>
        </w:rPr>
        <w:t>A</w:t>
      </w:r>
      <w:r w:rsidR="005507D6" w:rsidRPr="00FD4884">
        <w:rPr>
          <w:szCs w:val="24"/>
        </w:rPr>
        <w:t xml:space="preserve">udit and </w:t>
      </w:r>
      <w:r w:rsidRPr="00FD4884">
        <w:rPr>
          <w:szCs w:val="24"/>
        </w:rPr>
        <w:t>F</w:t>
      </w:r>
      <w:r w:rsidR="005507D6" w:rsidRPr="00FD4884">
        <w:rPr>
          <w:szCs w:val="24"/>
        </w:rPr>
        <w:t>inance committee materials</w:t>
      </w:r>
      <w:r w:rsidRPr="00FD4884">
        <w:rPr>
          <w:szCs w:val="24"/>
        </w:rPr>
        <w:t xml:space="preserve"> and meeting minutes.</w:t>
      </w:r>
      <w:r w:rsidR="007341E6">
        <w:rPr>
          <w:szCs w:val="24"/>
        </w:rPr>
        <w:t xml:space="preserve">  </w:t>
      </w:r>
      <w:r w:rsidRPr="00FD4884">
        <w:rPr>
          <w:szCs w:val="24"/>
        </w:rPr>
        <w:t xml:space="preserve">Attends Board meetings and assists in preparing meeting minutes.  </w:t>
      </w:r>
    </w:p>
    <w:p w:rsidR="008D5E75" w:rsidRPr="00FD4884" w:rsidRDefault="008D5E75" w:rsidP="008D5E75">
      <w:pPr>
        <w:rPr>
          <w:szCs w:val="24"/>
        </w:rPr>
      </w:pPr>
    </w:p>
    <w:p w:rsidR="005507D6" w:rsidRDefault="005507D6" w:rsidP="005A0D30">
      <w:pPr>
        <w:numPr>
          <w:ilvl w:val="0"/>
          <w:numId w:val="10"/>
        </w:numPr>
        <w:rPr>
          <w:szCs w:val="24"/>
        </w:rPr>
      </w:pPr>
      <w:r w:rsidRPr="00FD4884">
        <w:rPr>
          <w:szCs w:val="24"/>
        </w:rPr>
        <w:t>Provides oversight for commission recapture, securities lending and grant payment activities.</w:t>
      </w:r>
    </w:p>
    <w:p w:rsidR="002A66CE" w:rsidRDefault="002A66CE" w:rsidP="002A66CE">
      <w:pPr>
        <w:pStyle w:val="ListParagraph"/>
        <w:rPr>
          <w:szCs w:val="24"/>
        </w:rPr>
      </w:pPr>
    </w:p>
    <w:p w:rsidR="002A66CE" w:rsidRPr="00FD4884" w:rsidRDefault="002A66CE" w:rsidP="005A0D30">
      <w:pPr>
        <w:numPr>
          <w:ilvl w:val="0"/>
          <w:numId w:val="10"/>
        </w:numPr>
        <w:rPr>
          <w:szCs w:val="24"/>
        </w:rPr>
      </w:pPr>
      <w:r>
        <w:rPr>
          <w:szCs w:val="24"/>
        </w:rPr>
        <w:t xml:space="preserve">Maintains compliance with investment management and custody agreements. </w:t>
      </w:r>
    </w:p>
    <w:p w:rsidR="005507D6" w:rsidRPr="00FD4884" w:rsidRDefault="005507D6" w:rsidP="005507D6">
      <w:pPr>
        <w:pStyle w:val="ListParagraph"/>
        <w:rPr>
          <w:szCs w:val="24"/>
        </w:rPr>
      </w:pPr>
    </w:p>
    <w:p w:rsidR="002A66CE" w:rsidRDefault="005507D6" w:rsidP="002A66CE">
      <w:pPr>
        <w:numPr>
          <w:ilvl w:val="0"/>
          <w:numId w:val="10"/>
        </w:numPr>
        <w:rPr>
          <w:szCs w:val="24"/>
        </w:rPr>
      </w:pPr>
      <w:r w:rsidRPr="00FD4884">
        <w:rPr>
          <w:szCs w:val="24"/>
        </w:rPr>
        <w:t xml:space="preserve">Maintains </w:t>
      </w:r>
      <w:r w:rsidR="008D5E75" w:rsidRPr="00FD4884">
        <w:rPr>
          <w:szCs w:val="24"/>
        </w:rPr>
        <w:t xml:space="preserve">working </w:t>
      </w:r>
      <w:r w:rsidRPr="00FD4884">
        <w:rPr>
          <w:szCs w:val="24"/>
        </w:rPr>
        <w:t xml:space="preserve">relationships </w:t>
      </w:r>
      <w:r w:rsidR="008D5E75" w:rsidRPr="00FD4884">
        <w:rPr>
          <w:szCs w:val="24"/>
        </w:rPr>
        <w:t xml:space="preserve">and communicates </w:t>
      </w:r>
      <w:r w:rsidRPr="00FD4884">
        <w:rPr>
          <w:szCs w:val="24"/>
        </w:rPr>
        <w:t>with custodian</w:t>
      </w:r>
      <w:r w:rsidR="001256AB" w:rsidRPr="00FD4884">
        <w:rPr>
          <w:szCs w:val="24"/>
        </w:rPr>
        <w:t>s</w:t>
      </w:r>
      <w:r w:rsidR="006C19D6" w:rsidRPr="00FD4884">
        <w:rPr>
          <w:szCs w:val="24"/>
        </w:rPr>
        <w:t xml:space="preserve">, bankers, </w:t>
      </w:r>
      <w:r w:rsidRPr="00FD4884">
        <w:rPr>
          <w:szCs w:val="24"/>
        </w:rPr>
        <w:t>brokers</w:t>
      </w:r>
      <w:r w:rsidR="006C19D6" w:rsidRPr="00FD4884">
        <w:rPr>
          <w:szCs w:val="24"/>
        </w:rPr>
        <w:t>, and accountants</w:t>
      </w:r>
      <w:r w:rsidR="008D5E75" w:rsidRPr="00FD4884">
        <w:rPr>
          <w:szCs w:val="24"/>
        </w:rPr>
        <w:t xml:space="preserve"> as needed</w:t>
      </w:r>
      <w:r w:rsidRPr="00FD4884">
        <w:rPr>
          <w:szCs w:val="24"/>
        </w:rPr>
        <w:t>.</w:t>
      </w:r>
    </w:p>
    <w:p w:rsidR="00706B9F" w:rsidRDefault="00706B9F" w:rsidP="00706B9F">
      <w:pPr>
        <w:pStyle w:val="ListParagraph"/>
        <w:rPr>
          <w:szCs w:val="24"/>
        </w:rPr>
      </w:pPr>
    </w:p>
    <w:p w:rsidR="00706B9F" w:rsidRPr="002A66CE" w:rsidRDefault="00706B9F" w:rsidP="002A66CE">
      <w:pPr>
        <w:numPr>
          <w:ilvl w:val="0"/>
          <w:numId w:val="10"/>
        </w:numPr>
        <w:rPr>
          <w:szCs w:val="24"/>
        </w:rPr>
      </w:pPr>
      <w:r>
        <w:rPr>
          <w:szCs w:val="24"/>
        </w:rPr>
        <w:t>Authority to initiate or approve cash transfers at bank and custodian for cash management.</w:t>
      </w:r>
    </w:p>
    <w:p w:rsidR="005507D6" w:rsidRPr="00FD4884" w:rsidRDefault="005507D6" w:rsidP="005507D6">
      <w:pPr>
        <w:pStyle w:val="ListParagraph"/>
        <w:rPr>
          <w:szCs w:val="24"/>
        </w:rPr>
      </w:pPr>
    </w:p>
    <w:p w:rsidR="005507D6" w:rsidRPr="00FD4884" w:rsidRDefault="005507D6" w:rsidP="005A0D30">
      <w:pPr>
        <w:numPr>
          <w:ilvl w:val="0"/>
          <w:numId w:val="10"/>
        </w:numPr>
        <w:rPr>
          <w:szCs w:val="24"/>
        </w:rPr>
      </w:pPr>
      <w:r w:rsidRPr="00FD4884">
        <w:rPr>
          <w:szCs w:val="24"/>
        </w:rPr>
        <w:t>Coordinates annual audit as well as filing of annual tax returns and payments of all federal, state and local taxes.</w:t>
      </w:r>
    </w:p>
    <w:p w:rsidR="005507D6" w:rsidRPr="00FD4884" w:rsidRDefault="005507D6" w:rsidP="005507D6">
      <w:pPr>
        <w:pStyle w:val="ListParagraph"/>
        <w:rPr>
          <w:szCs w:val="24"/>
        </w:rPr>
      </w:pPr>
    </w:p>
    <w:p w:rsidR="003E770C" w:rsidRDefault="003E770C" w:rsidP="005A0D30">
      <w:pPr>
        <w:numPr>
          <w:ilvl w:val="0"/>
          <w:numId w:val="10"/>
        </w:numPr>
        <w:rPr>
          <w:szCs w:val="24"/>
        </w:rPr>
      </w:pPr>
      <w:r>
        <w:rPr>
          <w:szCs w:val="24"/>
        </w:rPr>
        <w:t>Coordinates annual budget process and attends and prepares Budget meeting materials.</w:t>
      </w:r>
    </w:p>
    <w:p w:rsidR="003E770C" w:rsidRDefault="003E770C" w:rsidP="003E770C">
      <w:pPr>
        <w:pStyle w:val="ListParagraph"/>
        <w:rPr>
          <w:szCs w:val="24"/>
        </w:rPr>
      </w:pPr>
    </w:p>
    <w:p w:rsidR="00176C05" w:rsidRDefault="00176C05" w:rsidP="00176C05">
      <w:pPr>
        <w:ind w:left="360"/>
        <w:rPr>
          <w:szCs w:val="24"/>
        </w:rPr>
      </w:pPr>
    </w:p>
    <w:p w:rsidR="00176C05" w:rsidRDefault="00176C05" w:rsidP="00176C05">
      <w:pPr>
        <w:pStyle w:val="ListParagraph"/>
        <w:rPr>
          <w:szCs w:val="24"/>
        </w:rPr>
      </w:pPr>
    </w:p>
    <w:p w:rsidR="00011182" w:rsidRPr="00987ED9" w:rsidRDefault="005507D6" w:rsidP="00871F6F">
      <w:pPr>
        <w:numPr>
          <w:ilvl w:val="0"/>
          <w:numId w:val="10"/>
        </w:numPr>
        <w:rPr>
          <w:szCs w:val="24"/>
        </w:rPr>
      </w:pPr>
      <w:r w:rsidRPr="00987ED9">
        <w:rPr>
          <w:szCs w:val="24"/>
        </w:rPr>
        <w:lastRenderedPageBreak/>
        <w:t>Responds to inquir</w:t>
      </w:r>
      <w:r w:rsidR="007341E6" w:rsidRPr="00987ED9">
        <w:rPr>
          <w:szCs w:val="24"/>
        </w:rPr>
        <w:t>i</w:t>
      </w:r>
      <w:r w:rsidRPr="00987ED9">
        <w:rPr>
          <w:szCs w:val="24"/>
        </w:rPr>
        <w:t>es from government agencies regarding tax filings, compliance, claims and related matters.</w:t>
      </w:r>
    </w:p>
    <w:p w:rsidR="00011182" w:rsidRPr="00FD4884" w:rsidRDefault="00011182" w:rsidP="00011182">
      <w:pPr>
        <w:rPr>
          <w:szCs w:val="24"/>
        </w:rPr>
      </w:pPr>
    </w:p>
    <w:p w:rsidR="005507D6" w:rsidRPr="00FD4884" w:rsidRDefault="0094447D" w:rsidP="005A0D30">
      <w:pPr>
        <w:numPr>
          <w:ilvl w:val="0"/>
          <w:numId w:val="10"/>
        </w:numPr>
        <w:rPr>
          <w:szCs w:val="24"/>
        </w:rPr>
      </w:pPr>
      <w:r>
        <w:rPr>
          <w:szCs w:val="24"/>
        </w:rPr>
        <w:t>Manages</w:t>
      </w:r>
      <w:r w:rsidR="005507D6" w:rsidRPr="00FD4884">
        <w:rPr>
          <w:szCs w:val="24"/>
        </w:rPr>
        <w:t xml:space="preserve"> the maintenance of tax records and files.</w:t>
      </w:r>
    </w:p>
    <w:p w:rsidR="005507D6" w:rsidRPr="00FD4884" w:rsidRDefault="005507D6" w:rsidP="005507D6">
      <w:pPr>
        <w:pStyle w:val="ListParagraph"/>
        <w:rPr>
          <w:szCs w:val="24"/>
        </w:rPr>
      </w:pPr>
    </w:p>
    <w:p w:rsidR="005507D6" w:rsidRPr="00FD4884" w:rsidRDefault="005507D6" w:rsidP="005A0D30">
      <w:pPr>
        <w:numPr>
          <w:ilvl w:val="0"/>
          <w:numId w:val="10"/>
        </w:numPr>
        <w:rPr>
          <w:szCs w:val="24"/>
        </w:rPr>
      </w:pPr>
      <w:r w:rsidRPr="00FD4884">
        <w:rPr>
          <w:szCs w:val="24"/>
        </w:rPr>
        <w:t>Coordinates filing of information returns.</w:t>
      </w:r>
    </w:p>
    <w:p w:rsidR="00E24DDA" w:rsidRPr="00FD4884" w:rsidRDefault="00E24DDA" w:rsidP="00E24DDA">
      <w:pPr>
        <w:pStyle w:val="ListParagraph"/>
        <w:rPr>
          <w:szCs w:val="24"/>
        </w:rPr>
      </w:pPr>
    </w:p>
    <w:p w:rsidR="00E24DDA" w:rsidRPr="00FD4884" w:rsidRDefault="00E24DDA" w:rsidP="005A0D30">
      <w:pPr>
        <w:numPr>
          <w:ilvl w:val="0"/>
          <w:numId w:val="10"/>
        </w:numPr>
        <w:rPr>
          <w:szCs w:val="24"/>
        </w:rPr>
      </w:pPr>
      <w:r w:rsidRPr="00FD4884">
        <w:rPr>
          <w:szCs w:val="24"/>
        </w:rPr>
        <w:t>Reviews monthly financial statements, supporting investment reports related to monthly closings and flash report.</w:t>
      </w:r>
    </w:p>
    <w:p w:rsidR="00E24DDA" w:rsidRPr="00FD4884" w:rsidRDefault="00E24DDA" w:rsidP="00E24DDA">
      <w:pPr>
        <w:pStyle w:val="ListParagraph"/>
        <w:rPr>
          <w:szCs w:val="24"/>
        </w:rPr>
      </w:pPr>
    </w:p>
    <w:p w:rsidR="003E770C" w:rsidRDefault="00706B9F" w:rsidP="005A0D30">
      <w:pPr>
        <w:numPr>
          <w:ilvl w:val="0"/>
          <w:numId w:val="10"/>
        </w:numPr>
        <w:rPr>
          <w:szCs w:val="24"/>
        </w:rPr>
      </w:pPr>
      <w:r>
        <w:rPr>
          <w:szCs w:val="24"/>
        </w:rPr>
        <w:t>Reviews</w:t>
      </w:r>
      <w:r w:rsidR="00E24DDA" w:rsidRPr="00FD4884">
        <w:rPr>
          <w:szCs w:val="24"/>
        </w:rPr>
        <w:t xml:space="preserve"> monthly flash report for the </w:t>
      </w:r>
      <w:r w:rsidR="006C19D6" w:rsidRPr="00FD4884">
        <w:rPr>
          <w:szCs w:val="24"/>
        </w:rPr>
        <w:t>Directors.</w:t>
      </w:r>
    </w:p>
    <w:p w:rsidR="003E770C" w:rsidRDefault="003E770C" w:rsidP="003E770C">
      <w:pPr>
        <w:pStyle w:val="ListParagraph"/>
        <w:rPr>
          <w:szCs w:val="24"/>
        </w:rPr>
      </w:pPr>
    </w:p>
    <w:p w:rsidR="00E24DDA" w:rsidRPr="00FD4884" w:rsidRDefault="003E770C" w:rsidP="005A0D30">
      <w:pPr>
        <w:numPr>
          <w:ilvl w:val="0"/>
          <w:numId w:val="10"/>
        </w:numPr>
        <w:rPr>
          <w:szCs w:val="24"/>
        </w:rPr>
      </w:pPr>
      <w:r>
        <w:rPr>
          <w:szCs w:val="24"/>
        </w:rPr>
        <w:t>Reviews monthly cash flow analysis.</w:t>
      </w:r>
      <w:r w:rsidR="006C19D6" w:rsidRPr="00FD4884">
        <w:rPr>
          <w:szCs w:val="24"/>
        </w:rPr>
        <w:t xml:space="preserve">  </w:t>
      </w:r>
    </w:p>
    <w:p w:rsidR="00E24DDA" w:rsidRPr="00FD4884" w:rsidRDefault="00E24DDA" w:rsidP="00E24DDA">
      <w:pPr>
        <w:pStyle w:val="ListParagraph"/>
        <w:rPr>
          <w:szCs w:val="24"/>
        </w:rPr>
      </w:pPr>
    </w:p>
    <w:p w:rsidR="00E24DDA" w:rsidRPr="00FD4884" w:rsidRDefault="00E24DDA" w:rsidP="005A0D30">
      <w:pPr>
        <w:numPr>
          <w:ilvl w:val="0"/>
          <w:numId w:val="10"/>
        </w:numPr>
        <w:rPr>
          <w:szCs w:val="24"/>
        </w:rPr>
      </w:pPr>
      <w:r w:rsidRPr="00FD4884">
        <w:rPr>
          <w:szCs w:val="24"/>
        </w:rPr>
        <w:t>Reviews and approves the payable/cash disbursement function.</w:t>
      </w:r>
    </w:p>
    <w:p w:rsidR="00E24DDA" w:rsidRPr="00FD4884" w:rsidRDefault="00E24DDA" w:rsidP="00E24DDA">
      <w:pPr>
        <w:pStyle w:val="ListParagraph"/>
        <w:rPr>
          <w:szCs w:val="24"/>
        </w:rPr>
      </w:pPr>
    </w:p>
    <w:p w:rsidR="00E24DDA" w:rsidRPr="00FD4884" w:rsidRDefault="00B22152" w:rsidP="005A0D30">
      <w:pPr>
        <w:numPr>
          <w:ilvl w:val="0"/>
          <w:numId w:val="10"/>
        </w:numPr>
        <w:rPr>
          <w:szCs w:val="24"/>
        </w:rPr>
      </w:pPr>
      <w:r w:rsidRPr="00FD4884">
        <w:rPr>
          <w:szCs w:val="24"/>
        </w:rPr>
        <w:t xml:space="preserve">Remains current on </w:t>
      </w:r>
      <w:r w:rsidR="00E24DDA" w:rsidRPr="00FD4884">
        <w:rPr>
          <w:szCs w:val="24"/>
        </w:rPr>
        <w:t>events and updates which affect the financial and tax aspects of the Foundation.</w:t>
      </w:r>
    </w:p>
    <w:p w:rsidR="00E24DDA" w:rsidRPr="00FD4884" w:rsidRDefault="00E24DDA" w:rsidP="00E24DDA">
      <w:pPr>
        <w:pStyle w:val="ListParagraph"/>
        <w:rPr>
          <w:szCs w:val="24"/>
        </w:rPr>
      </w:pPr>
    </w:p>
    <w:p w:rsidR="00E24DDA" w:rsidRDefault="00E24DDA" w:rsidP="005A0D30">
      <w:pPr>
        <w:numPr>
          <w:ilvl w:val="0"/>
          <w:numId w:val="10"/>
        </w:numPr>
        <w:rPr>
          <w:szCs w:val="24"/>
        </w:rPr>
      </w:pPr>
      <w:r w:rsidRPr="00FD4884">
        <w:rPr>
          <w:szCs w:val="24"/>
        </w:rPr>
        <w:t>Serves as an internal resource for Foundation staff regarding accounting policies and issues.</w:t>
      </w:r>
    </w:p>
    <w:p w:rsidR="002A66CE" w:rsidRDefault="002A66CE" w:rsidP="002A66CE">
      <w:pPr>
        <w:pStyle w:val="ListParagraph"/>
        <w:rPr>
          <w:szCs w:val="24"/>
        </w:rPr>
      </w:pPr>
    </w:p>
    <w:p w:rsidR="002A66CE" w:rsidRPr="00FD4884" w:rsidRDefault="002A66CE" w:rsidP="005A0D30">
      <w:pPr>
        <w:numPr>
          <w:ilvl w:val="0"/>
          <w:numId w:val="10"/>
        </w:numPr>
        <w:rPr>
          <w:szCs w:val="24"/>
        </w:rPr>
      </w:pPr>
      <w:r>
        <w:rPr>
          <w:szCs w:val="24"/>
        </w:rPr>
        <w:t xml:space="preserve">Maintains agreements for executive benefit and contributions to the Foundation </w:t>
      </w:r>
      <w:proofErr w:type="gramStart"/>
      <w:r>
        <w:rPr>
          <w:szCs w:val="24"/>
        </w:rPr>
        <w:t>and  complies</w:t>
      </w:r>
      <w:proofErr w:type="gramEnd"/>
      <w:r>
        <w:rPr>
          <w:szCs w:val="24"/>
        </w:rPr>
        <w:t xml:space="preserve"> with terms of agreements. </w:t>
      </w:r>
    </w:p>
    <w:p w:rsidR="00D71539" w:rsidRPr="00FD4884" w:rsidRDefault="00D71539" w:rsidP="00D71539">
      <w:pPr>
        <w:rPr>
          <w:szCs w:val="24"/>
        </w:rPr>
      </w:pPr>
    </w:p>
    <w:p w:rsidR="00B22152" w:rsidRPr="00FD4884" w:rsidRDefault="00B22152" w:rsidP="005A0D30">
      <w:pPr>
        <w:numPr>
          <w:ilvl w:val="0"/>
          <w:numId w:val="10"/>
        </w:numPr>
        <w:rPr>
          <w:szCs w:val="24"/>
        </w:rPr>
      </w:pPr>
      <w:r w:rsidRPr="00FD4884">
        <w:rPr>
          <w:szCs w:val="24"/>
        </w:rPr>
        <w:t xml:space="preserve">Serves as the internal resource for human resources on accounting matters.  </w:t>
      </w:r>
    </w:p>
    <w:p w:rsidR="00B22152" w:rsidRPr="00FD4884" w:rsidRDefault="00B22152" w:rsidP="00B22152">
      <w:pPr>
        <w:pStyle w:val="ListParagraph"/>
        <w:rPr>
          <w:szCs w:val="24"/>
        </w:rPr>
      </w:pPr>
    </w:p>
    <w:p w:rsidR="00D71539" w:rsidRPr="00FD4884" w:rsidRDefault="00D71539" w:rsidP="005A0D30">
      <w:pPr>
        <w:numPr>
          <w:ilvl w:val="0"/>
          <w:numId w:val="10"/>
        </w:numPr>
        <w:rPr>
          <w:szCs w:val="24"/>
        </w:rPr>
      </w:pPr>
      <w:r w:rsidRPr="00FD4884">
        <w:rPr>
          <w:szCs w:val="24"/>
        </w:rPr>
        <w:t xml:space="preserve">Manages the </w:t>
      </w:r>
      <w:r w:rsidR="00706B9F">
        <w:rPr>
          <w:szCs w:val="24"/>
        </w:rPr>
        <w:t xml:space="preserve">senior </w:t>
      </w:r>
      <w:r w:rsidR="00B22152" w:rsidRPr="00FD4884">
        <w:rPr>
          <w:szCs w:val="24"/>
        </w:rPr>
        <w:t>accountant</w:t>
      </w:r>
      <w:r w:rsidR="00706B9F">
        <w:rPr>
          <w:szCs w:val="24"/>
        </w:rPr>
        <w:t xml:space="preserve"> and accounting assistant</w:t>
      </w:r>
      <w:r w:rsidR="00B22152" w:rsidRPr="00FD4884">
        <w:rPr>
          <w:szCs w:val="24"/>
        </w:rPr>
        <w:t xml:space="preserve"> position</w:t>
      </w:r>
      <w:r w:rsidR="00706B9F">
        <w:rPr>
          <w:szCs w:val="24"/>
        </w:rPr>
        <w:t>s</w:t>
      </w:r>
      <w:r w:rsidR="00B22152" w:rsidRPr="00FD4884">
        <w:rPr>
          <w:szCs w:val="24"/>
        </w:rPr>
        <w:t>.  R</w:t>
      </w:r>
      <w:r w:rsidRPr="00FD4884">
        <w:rPr>
          <w:szCs w:val="24"/>
        </w:rPr>
        <w:t xml:space="preserve">esponsibilities include hiring, training, performance management, </w:t>
      </w:r>
      <w:r w:rsidR="00B22152" w:rsidRPr="00FD4884">
        <w:rPr>
          <w:szCs w:val="24"/>
        </w:rPr>
        <w:t xml:space="preserve">and </w:t>
      </w:r>
      <w:r w:rsidRPr="00FD4884">
        <w:rPr>
          <w:szCs w:val="24"/>
        </w:rPr>
        <w:t xml:space="preserve">discipline.    </w:t>
      </w:r>
    </w:p>
    <w:p w:rsidR="00E24DDA" w:rsidRPr="00FD4884" w:rsidRDefault="00E24DDA" w:rsidP="00E24DDA">
      <w:pPr>
        <w:pStyle w:val="ListParagraph"/>
        <w:rPr>
          <w:szCs w:val="24"/>
        </w:rPr>
      </w:pPr>
    </w:p>
    <w:p w:rsidR="00E24DDA" w:rsidRDefault="0094447D" w:rsidP="005A0D30">
      <w:pPr>
        <w:numPr>
          <w:ilvl w:val="0"/>
          <w:numId w:val="10"/>
        </w:numPr>
        <w:rPr>
          <w:szCs w:val="24"/>
        </w:rPr>
      </w:pPr>
      <w:r>
        <w:rPr>
          <w:szCs w:val="24"/>
        </w:rPr>
        <w:t>Manages</w:t>
      </w:r>
      <w:r w:rsidR="00E24DDA" w:rsidRPr="00FD4884">
        <w:rPr>
          <w:szCs w:val="24"/>
        </w:rPr>
        <w:t xml:space="preserve"> SEP/SERP plans and processing.</w:t>
      </w:r>
    </w:p>
    <w:p w:rsidR="003E770C" w:rsidRDefault="003E770C" w:rsidP="003E770C">
      <w:pPr>
        <w:pStyle w:val="ListParagraph"/>
        <w:rPr>
          <w:szCs w:val="24"/>
        </w:rPr>
      </w:pPr>
    </w:p>
    <w:p w:rsidR="003E770C" w:rsidRPr="00FD4884" w:rsidRDefault="003E770C" w:rsidP="005A0D30">
      <w:pPr>
        <w:numPr>
          <w:ilvl w:val="0"/>
          <w:numId w:val="10"/>
        </w:numPr>
        <w:rPr>
          <w:szCs w:val="24"/>
        </w:rPr>
      </w:pPr>
      <w:r>
        <w:rPr>
          <w:szCs w:val="24"/>
        </w:rPr>
        <w:t>Carries out duties under the guidance of the Foundation’s Investment and Spending policies</w:t>
      </w:r>
      <w:r w:rsidR="00AE6509">
        <w:rPr>
          <w:szCs w:val="24"/>
        </w:rPr>
        <w:t>.</w:t>
      </w:r>
    </w:p>
    <w:p w:rsidR="00E24DDA" w:rsidRPr="00FD4884" w:rsidRDefault="00E24DDA" w:rsidP="00E24DDA">
      <w:pPr>
        <w:pStyle w:val="ListParagraph"/>
        <w:rPr>
          <w:szCs w:val="24"/>
        </w:rPr>
      </w:pPr>
    </w:p>
    <w:p w:rsidR="00F7421E" w:rsidRPr="00FD4884" w:rsidRDefault="00F7421E" w:rsidP="00F7421E">
      <w:pPr>
        <w:rPr>
          <w:b/>
          <w:szCs w:val="24"/>
        </w:rPr>
      </w:pPr>
      <w:r w:rsidRPr="00FD4884">
        <w:rPr>
          <w:b/>
          <w:szCs w:val="24"/>
        </w:rPr>
        <w:t>Other duties and assignments:</w:t>
      </w:r>
    </w:p>
    <w:p w:rsidR="005A0D30" w:rsidRPr="00FD4884" w:rsidRDefault="005A0D30" w:rsidP="00936FE6">
      <w:pPr>
        <w:rPr>
          <w:szCs w:val="24"/>
        </w:rPr>
      </w:pPr>
    </w:p>
    <w:p w:rsidR="00481DDB" w:rsidRPr="00FD4884" w:rsidRDefault="00481DDB" w:rsidP="00C802FC">
      <w:pPr>
        <w:rPr>
          <w:szCs w:val="24"/>
        </w:rPr>
      </w:pPr>
      <w:bookmarkStart w:id="0" w:name="_GoBack"/>
      <w:bookmarkEnd w:id="0"/>
      <w:r w:rsidRPr="00FD4884">
        <w:rPr>
          <w:szCs w:val="24"/>
        </w:rPr>
        <w:t>Other duties as may be assigned</w:t>
      </w:r>
      <w:r w:rsidR="003D6A5A" w:rsidRPr="00FD4884">
        <w:rPr>
          <w:szCs w:val="24"/>
        </w:rPr>
        <w:t xml:space="preserve"> by the </w:t>
      </w:r>
      <w:r w:rsidR="00835C12" w:rsidRPr="00FD4884">
        <w:rPr>
          <w:szCs w:val="24"/>
        </w:rPr>
        <w:t xml:space="preserve">Vice President </w:t>
      </w:r>
      <w:r w:rsidR="006C19D6" w:rsidRPr="00FD4884">
        <w:rPr>
          <w:szCs w:val="24"/>
        </w:rPr>
        <w:t>for Finance</w:t>
      </w:r>
      <w:r w:rsidR="0014451C">
        <w:rPr>
          <w:szCs w:val="24"/>
        </w:rPr>
        <w:t>, Vice President for Investments, and President/CEO</w:t>
      </w:r>
      <w:r w:rsidR="006C19D6" w:rsidRPr="00FD4884">
        <w:rPr>
          <w:szCs w:val="24"/>
        </w:rPr>
        <w:t xml:space="preserve"> </w:t>
      </w:r>
      <w:r w:rsidRPr="00FD4884">
        <w:rPr>
          <w:szCs w:val="24"/>
        </w:rPr>
        <w:t>to fulfill the responsibilities of this position.</w:t>
      </w:r>
    </w:p>
    <w:p w:rsidR="00B579BA" w:rsidRPr="00FD4884" w:rsidRDefault="00B579BA">
      <w:pPr>
        <w:rPr>
          <w:b/>
          <w:szCs w:val="24"/>
        </w:rPr>
      </w:pPr>
    </w:p>
    <w:p w:rsidR="00481DDB" w:rsidRPr="00FD4884" w:rsidRDefault="00481DDB">
      <w:pPr>
        <w:rPr>
          <w:b/>
          <w:szCs w:val="24"/>
        </w:rPr>
      </w:pPr>
      <w:r w:rsidRPr="00FD4884">
        <w:rPr>
          <w:b/>
          <w:szCs w:val="24"/>
        </w:rPr>
        <w:t>Work Relationships and Scope</w:t>
      </w:r>
      <w:r w:rsidR="004D61FC" w:rsidRPr="00FD4884">
        <w:rPr>
          <w:b/>
          <w:szCs w:val="24"/>
        </w:rPr>
        <w:t>:</w:t>
      </w:r>
    </w:p>
    <w:p w:rsidR="00481DDB" w:rsidRPr="00FD4884" w:rsidRDefault="00481DDB">
      <w:pPr>
        <w:rPr>
          <w:szCs w:val="24"/>
        </w:rPr>
      </w:pPr>
    </w:p>
    <w:p w:rsidR="00614C03" w:rsidRDefault="00973E0D">
      <w:pPr>
        <w:rPr>
          <w:szCs w:val="24"/>
        </w:rPr>
      </w:pPr>
      <w:r w:rsidRPr="00FD4884">
        <w:rPr>
          <w:szCs w:val="24"/>
        </w:rPr>
        <w:t xml:space="preserve">This position </w:t>
      </w:r>
      <w:r w:rsidR="00614C03" w:rsidRPr="00FD4884">
        <w:rPr>
          <w:szCs w:val="24"/>
        </w:rPr>
        <w:t xml:space="preserve">reports directly to the </w:t>
      </w:r>
      <w:r w:rsidR="00E24DDA" w:rsidRPr="00FD4884">
        <w:rPr>
          <w:szCs w:val="24"/>
        </w:rPr>
        <w:t>Vice President for Finance</w:t>
      </w:r>
      <w:r w:rsidR="008D5E75" w:rsidRPr="00FD4884">
        <w:rPr>
          <w:szCs w:val="24"/>
        </w:rPr>
        <w:t xml:space="preserve"> of The Lynde </w:t>
      </w:r>
      <w:r w:rsidR="00AE6509">
        <w:rPr>
          <w:szCs w:val="24"/>
        </w:rPr>
        <w:t>and</w:t>
      </w:r>
      <w:r w:rsidR="008D5E75" w:rsidRPr="00FD4884">
        <w:rPr>
          <w:szCs w:val="24"/>
        </w:rPr>
        <w:t xml:space="preserve"> Harry Bradley Foundation</w:t>
      </w:r>
      <w:r w:rsidR="00E24DDA" w:rsidRPr="00FD4884">
        <w:rPr>
          <w:szCs w:val="24"/>
        </w:rPr>
        <w:t>.</w:t>
      </w:r>
      <w:r w:rsidR="008D5E75" w:rsidRPr="00FD4884">
        <w:rPr>
          <w:szCs w:val="24"/>
        </w:rPr>
        <w:t xml:space="preserve">  </w:t>
      </w:r>
      <w:r w:rsidR="00B4312C" w:rsidRPr="00FD4884">
        <w:rPr>
          <w:szCs w:val="24"/>
        </w:rPr>
        <w:t xml:space="preserve">Frequent interaction with the Vice President for Investment to gather and provide investment information. </w:t>
      </w:r>
      <w:r w:rsidR="00987ED9">
        <w:rPr>
          <w:szCs w:val="24"/>
        </w:rPr>
        <w:t xml:space="preserve"> </w:t>
      </w:r>
      <w:r w:rsidR="00B4312C" w:rsidRPr="00FD4884">
        <w:rPr>
          <w:szCs w:val="24"/>
        </w:rPr>
        <w:t xml:space="preserve"> R</w:t>
      </w:r>
      <w:r w:rsidR="002B70E1" w:rsidRPr="00FD4884">
        <w:rPr>
          <w:szCs w:val="24"/>
        </w:rPr>
        <w:t xml:space="preserve">egular </w:t>
      </w:r>
      <w:r w:rsidR="00B4312C" w:rsidRPr="00FD4884">
        <w:rPr>
          <w:szCs w:val="24"/>
        </w:rPr>
        <w:t xml:space="preserve">interaction with other employees of the Foundation to gather </w:t>
      </w:r>
      <w:r w:rsidR="00987ED9">
        <w:rPr>
          <w:szCs w:val="24"/>
        </w:rPr>
        <w:t xml:space="preserve">financial related </w:t>
      </w:r>
      <w:r w:rsidR="00B4312C" w:rsidRPr="00FD4884">
        <w:rPr>
          <w:szCs w:val="24"/>
        </w:rPr>
        <w:t xml:space="preserve">information.  </w:t>
      </w:r>
      <w:r w:rsidR="002B70E1" w:rsidRPr="00FD4884">
        <w:rPr>
          <w:szCs w:val="24"/>
        </w:rPr>
        <w:t xml:space="preserve">Occasional contact with members of the </w:t>
      </w:r>
      <w:r w:rsidR="00B4312C" w:rsidRPr="00FD4884">
        <w:rPr>
          <w:szCs w:val="24"/>
        </w:rPr>
        <w:t xml:space="preserve">Audit and Finance Committee and the Board.  </w:t>
      </w:r>
      <w:r w:rsidR="002B70E1" w:rsidRPr="00FD4884">
        <w:rPr>
          <w:szCs w:val="24"/>
        </w:rPr>
        <w:t>Frequent contact with bankers, accountants</w:t>
      </w:r>
      <w:r w:rsidR="00987ED9">
        <w:rPr>
          <w:szCs w:val="24"/>
        </w:rPr>
        <w:t>,</w:t>
      </w:r>
      <w:r w:rsidR="002B70E1" w:rsidRPr="00FD4884">
        <w:rPr>
          <w:szCs w:val="24"/>
        </w:rPr>
        <w:t xml:space="preserve"> and </w:t>
      </w:r>
      <w:r w:rsidR="00B4312C" w:rsidRPr="00FD4884">
        <w:rPr>
          <w:szCs w:val="24"/>
        </w:rPr>
        <w:t xml:space="preserve">investment </w:t>
      </w:r>
      <w:r w:rsidR="002B70E1" w:rsidRPr="00FD4884">
        <w:rPr>
          <w:szCs w:val="24"/>
        </w:rPr>
        <w:t xml:space="preserve">professionals.  </w:t>
      </w:r>
      <w:r w:rsidR="002A66CE">
        <w:rPr>
          <w:szCs w:val="24"/>
        </w:rPr>
        <w:t xml:space="preserve">Responds to custody and investment manager inquiries outside normal working hours.   Expected to provide internal control back up to approve financial transactions outside of normal working hours. </w:t>
      </w:r>
      <w:r w:rsidR="002B70E1" w:rsidRPr="00FD4884">
        <w:rPr>
          <w:szCs w:val="24"/>
        </w:rPr>
        <w:t xml:space="preserve">Attends Board, </w:t>
      </w:r>
      <w:r w:rsidR="00B4312C" w:rsidRPr="00FD4884">
        <w:rPr>
          <w:szCs w:val="24"/>
        </w:rPr>
        <w:t xml:space="preserve">Audit and </w:t>
      </w:r>
      <w:r w:rsidR="002B70E1" w:rsidRPr="00FD4884">
        <w:rPr>
          <w:szCs w:val="24"/>
        </w:rPr>
        <w:t xml:space="preserve">Finance Committee meetings.  </w:t>
      </w:r>
      <w:r w:rsidR="00B4312C" w:rsidRPr="00FD4884">
        <w:rPr>
          <w:szCs w:val="24"/>
        </w:rPr>
        <w:t xml:space="preserve">Manages the </w:t>
      </w:r>
      <w:r w:rsidR="005A0D30" w:rsidRPr="00FD4884">
        <w:rPr>
          <w:szCs w:val="24"/>
        </w:rPr>
        <w:t>position</w:t>
      </w:r>
      <w:r w:rsidR="00815F2A" w:rsidRPr="00FD4884">
        <w:rPr>
          <w:szCs w:val="24"/>
        </w:rPr>
        <w:t xml:space="preserve"> </w:t>
      </w:r>
      <w:r w:rsidR="005A0D30" w:rsidRPr="00FD4884">
        <w:rPr>
          <w:szCs w:val="24"/>
        </w:rPr>
        <w:t xml:space="preserve">of </w:t>
      </w:r>
      <w:r w:rsidR="00706B9F">
        <w:rPr>
          <w:szCs w:val="24"/>
        </w:rPr>
        <w:t xml:space="preserve">senior </w:t>
      </w:r>
      <w:r w:rsidR="00B4312C" w:rsidRPr="00FD4884">
        <w:rPr>
          <w:szCs w:val="24"/>
        </w:rPr>
        <w:t>accountant</w:t>
      </w:r>
      <w:r w:rsidR="00706B9F">
        <w:rPr>
          <w:szCs w:val="24"/>
        </w:rPr>
        <w:t xml:space="preserve"> and accounting assistant</w:t>
      </w:r>
      <w:r w:rsidR="00B4312C" w:rsidRPr="00FD4884">
        <w:rPr>
          <w:szCs w:val="24"/>
        </w:rPr>
        <w:t>.</w:t>
      </w:r>
    </w:p>
    <w:p w:rsidR="00176C05" w:rsidRPr="00FD4884" w:rsidRDefault="00176C05">
      <w:pPr>
        <w:rPr>
          <w:szCs w:val="24"/>
        </w:rPr>
      </w:pPr>
    </w:p>
    <w:p w:rsidR="00481DDB" w:rsidRPr="00FD4884" w:rsidRDefault="00481DDB" w:rsidP="00277705">
      <w:pPr>
        <w:pStyle w:val="Heading2"/>
        <w:jc w:val="left"/>
        <w:rPr>
          <w:b/>
          <w:i w:val="0"/>
          <w:szCs w:val="24"/>
        </w:rPr>
      </w:pPr>
      <w:r w:rsidRPr="00FD4884">
        <w:rPr>
          <w:b/>
          <w:i w:val="0"/>
          <w:szCs w:val="24"/>
        </w:rPr>
        <w:t>Measures of Performance</w:t>
      </w:r>
      <w:r w:rsidR="004D61FC" w:rsidRPr="00FD4884">
        <w:rPr>
          <w:b/>
          <w:i w:val="0"/>
          <w:szCs w:val="24"/>
        </w:rPr>
        <w:t>:</w:t>
      </w:r>
      <w:r w:rsidR="00277705" w:rsidRPr="00FD4884">
        <w:rPr>
          <w:b/>
          <w:i w:val="0"/>
          <w:szCs w:val="24"/>
        </w:rPr>
        <w:t xml:space="preserve"> </w:t>
      </w:r>
    </w:p>
    <w:p w:rsidR="00481DDB" w:rsidRPr="00FD4884" w:rsidRDefault="00481DDB">
      <w:pPr>
        <w:jc w:val="both"/>
        <w:rPr>
          <w:szCs w:val="24"/>
        </w:rPr>
      </w:pPr>
    </w:p>
    <w:p w:rsidR="002F3750" w:rsidRPr="00FD4884" w:rsidRDefault="002F3750" w:rsidP="002F3750">
      <w:r w:rsidRPr="00FD4884">
        <w:t xml:space="preserve">Quality, quantity, accuracy, timeliness and thoroughness of work performed; adherence to solid accounting and investment principles, responsiveness to the informational needs of management; management abilities; effectiveness of written and verbal communications; development of strong and productive working relationships with senior management, co-workers, staff, outside vendors, to include attorneys, bankers, accountants, and other business relationships in the community; ability to keep Foundation information confidential; soundness of business decisions;  </w:t>
      </w:r>
      <w:r w:rsidR="002A66CE">
        <w:t>willingness and ability</w:t>
      </w:r>
      <w:r w:rsidR="00A7403E">
        <w:t xml:space="preserve"> to provide ideas for process improvement; ability to identify </w:t>
      </w:r>
      <w:r w:rsidR="00176C21">
        <w:t>and escalate issues</w:t>
      </w:r>
      <w:r w:rsidR="00A7403E">
        <w:t xml:space="preserve">; </w:t>
      </w:r>
      <w:r w:rsidRPr="00FD4884">
        <w:t>and loyalty to the Foundation.</w:t>
      </w:r>
    </w:p>
    <w:p w:rsidR="002F3750" w:rsidRDefault="002F3750" w:rsidP="002F3750"/>
    <w:p w:rsidR="00295B23" w:rsidRPr="00FD4884" w:rsidRDefault="00295B23" w:rsidP="00295B23">
      <w:pPr>
        <w:spacing w:line="228" w:lineRule="auto"/>
        <w:rPr>
          <w:b/>
          <w:szCs w:val="24"/>
        </w:rPr>
      </w:pPr>
      <w:r w:rsidRPr="00FD4884">
        <w:rPr>
          <w:b/>
          <w:szCs w:val="24"/>
        </w:rPr>
        <w:t>Knowledge, Skills and Abilities:</w:t>
      </w:r>
    </w:p>
    <w:p w:rsidR="006A1B7D" w:rsidRPr="00FD4884" w:rsidRDefault="006A1B7D" w:rsidP="00295B23">
      <w:pPr>
        <w:pStyle w:val="Header"/>
        <w:tabs>
          <w:tab w:val="clear" w:pos="4320"/>
          <w:tab w:val="clear" w:pos="8640"/>
        </w:tabs>
        <w:spacing w:line="228" w:lineRule="auto"/>
        <w:rPr>
          <w:szCs w:val="24"/>
        </w:rPr>
      </w:pPr>
    </w:p>
    <w:p w:rsidR="00B579BA" w:rsidRPr="00FD4884" w:rsidRDefault="00614C03" w:rsidP="00625964">
      <w:pPr>
        <w:rPr>
          <w:szCs w:val="24"/>
        </w:rPr>
      </w:pPr>
      <w:r w:rsidRPr="00FD4884">
        <w:rPr>
          <w:szCs w:val="24"/>
        </w:rPr>
        <w:t>Bachelor’s degree in accounting</w:t>
      </w:r>
      <w:r w:rsidR="00150FBD" w:rsidRPr="00FD4884">
        <w:rPr>
          <w:szCs w:val="24"/>
        </w:rPr>
        <w:t xml:space="preserve"> </w:t>
      </w:r>
      <w:r w:rsidR="00987ED9">
        <w:rPr>
          <w:szCs w:val="24"/>
        </w:rPr>
        <w:t xml:space="preserve">and </w:t>
      </w:r>
      <w:r w:rsidRPr="00FD4884">
        <w:rPr>
          <w:szCs w:val="24"/>
        </w:rPr>
        <w:t xml:space="preserve">CPA </w:t>
      </w:r>
      <w:r w:rsidR="00150FBD" w:rsidRPr="00FD4884">
        <w:rPr>
          <w:szCs w:val="24"/>
        </w:rPr>
        <w:t xml:space="preserve">certification </w:t>
      </w:r>
      <w:r w:rsidR="002B70E1" w:rsidRPr="00FD4884">
        <w:rPr>
          <w:szCs w:val="24"/>
        </w:rPr>
        <w:t>required</w:t>
      </w:r>
      <w:r w:rsidR="00150FBD" w:rsidRPr="00FD4884">
        <w:rPr>
          <w:szCs w:val="24"/>
        </w:rPr>
        <w:t xml:space="preserve">.  </w:t>
      </w:r>
      <w:r w:rsidR="00A7403E">
        <w:rPr>
          <w:szCs w:val="24"/>
        </w:rPr>
        <w:t xml:space="preserve">Public accounting experience preferred.  </w:t>
      </w:r>
      <w:r w:rsidR="00150FBD" w:rsidRPr="00FD4884">
        <w:rPr>
          <w:szCs w:val="24"/>
        </w:rPr>
        <w:t xml:space="preserve">Minimum of </w:t>
      </w:r>
      <w:r w:rsidR="00E24DDA" w:rsidRPr="00FD4884">
        <w:rPr>
          <w:szCs w:val="24"/>
        </w:rPr>
        <w:t xml:space="preserve">five </w:t>
      </w:r>
      <w:r w:rsidRPr="00FD4884">
        <w:rPr>
          <w:szCs w:val="24"/>
        </w:rPr>
        <w:t xml:space="preserve">years of </w:t>
      </w:r>
      <w:r w:rsidR="00150FBD" w:rsidRPr="00FD4884">
        <w:rPr>
          <w:szCs w:val="24"/>
        </w:rPr>
        <w:t xml:space="preserve">progressive </w:t>
      </w:r>
      <w:r w:rsidRPr="00FD4884">
        <w:rPr>
          <w:szCs w:val="24"/>
        </w:rPr>
        <w:t xml:space="preserve">finance management experience in </w:t>
      </w:r>
      <w:r w:rsidR="00150FBD" w:rsidRPr="00FD4884">
        <w:rPr>
          <w:szCs w:val="24"/>
        </w:rPr>
        <w:t xml:space="preserve">a non-profit </w:t>
      </w:r>
      <w:r w:rsidR="002B70E1" w:rsidRPr="00FD4884">
        <w:rPr>
          <w:szCs w:val="24"/>
        </w:rPr>
        <w:t>work environment</w:t>
      </w:r>
      <w:r w:rsidR="00A7403E">
        <w:rPr>
          <w:szCs w:val="24"/>
        </w:rPr>
        <w:t xml:space="preserve"> either directly or through public accounting</w:t>
      </w:r>
      <w:r w:rsidR="002B70E1" w:rsidRPr="00FD4884">
        <w:rPr>
          <w:szCs w:val="24"/>
        </w:rPr>
        <w:t xml:space="preserve">.  </w:t>
      </w:r>
      <w:r w:rsidR="002A66CE">
        <w:rPr>
          <w:szCs w:val="24"/>
        </w:rPr>
        <w:t>Strong</w:t>
      </w:r>
      <w:r w:rsidR="00150FBD" w:rsidRPr="00FD4884">
        <w:rPr>
          <w:szCs w:val="24"/>
        </w:rPr>
        <w:t xml:space="preserve"> understanding of </w:t>
      </w:r>
      <w:r w:rsidR="002B70E1" w:rsidRPr="00FD4884">
        <w:rPr>
          <w:szCs w:val="24"/>
        </w:rPr>
        <w:t>investments</w:t>
      </w:r>
      <w:r w:rsidR="00A7403E">
        <w:rPr>
          <w:szCs w:val="24"/>
        </w:rPr>
        <w:t>, investment accounting, foundation accounting, investment reporting, foundation governance, investment practice</w:t>
      </w:r>
      <w:r w:rsidR="0014451C">
        <w:rPr>
          <w:szCs w:val="24"/>
        </w:rPr>
        <w:t>s</w:t>
      </w:r>
      <w:r w:rsidR="00A7403E">
        <w:rPr>
          <w:szCs w:val="24"/>
        </w:rPr>
        <w:t>, investment regulation</w:t>
      </w:r>
      <w:r w:rsidR="0014451C">
        <w:rPr>
          <w:szCs w:val="24"/>
        </w:rPr>
        <w:t>s</w:t>
      </w:r>
      <w:r w:rsidR="00A7403E">
        <w:rPr>
          <w:szCs w:val="24"/>
        </w:rPr>
        <w:t>,</w:t>
      </w:r>
      <w:r w:rsidR="002B70E1" w:rsidRPr="00FD4884">
        <w:rPr>
          <w:szCs w:val="24"/>
        </w:rPr>
        <w:t xml:space="preserve"> and financial markets</w:t>
      </w:r>
      <w:r w:rsidR="00150FBD" w:rsidRPr="00FD4884">
        <w:rPr>
          <w:szCs w:val="24"/>
        </w:rPr>
        <w:t xml:space="preserve">.  </w:t>
      </w:r>
      <w:r w:rsidR="00C93E55" w:rsidRPr="00FD4884">
        <w:rPr>
          <w:szCs w:val="24"/>
        </w:rPr>
        <w:t>Current w</w:t>
      </w:r>
      <w:r w:rsidR="002B70E1" w:rsidRPr="00FD4884">
        <w:rPr>
          <w:szCs w:val="24"/>
        </w:rPr>
        <w:t>orking knowledge of accounting and tax principles and practices</w:t>
      </w:r>
      <w:r w:rsidR="00C93E55" w:rsidRPr="00FD4884">
        <w:rPr>
          <w:szCs w:val="24"/>
        </w:rPr>
        <w:t xml:space="preserve">.  </w:t>
      </w:r>
      <w:r w:rsidR="00A7403E">
        <w:rPr>
          <w:szCs w:val="24"/>
        </w:rPr>
        <w:t xml:space="preserve">Developing experience with partnership and foreign investment taxation.  </w:t>
      </w:r>
      <w:r w:rsidR="00C93E55" w:rsidRPr="00FD4884">
        <w:rPr>
          <w:szCs w:val="24"/>
        </w:rPr>
        <w:t>Strong working knowledge of compu</w:t>
      </w:r>
      <w:r w:rsidR="00A7403E">
        <w:rPr>
          <w:szCs w:val="24"/>
        </w:rPr>
        <w:t xml:space="preserve">ter applications and software.  </w:t>
      </w:r>
      <w:r w:rsidR="000D78E4" w:rsidRPr="00FD4884">
        <w:rPr>
          <w:szCs w:val="24"/>
        </w:rPr>
        <w:t xml:space="preserve">Requires strong analytical and statistical skills, </w:t>
      </w:r>
      <w:r w:rsidR="00C93E55" w:rsidRPr="00FD4884">
        <w:rPr>
          <w:szCs w:val="24"/>
        </w:rPr>
        <w:t xml:space="preserve">effective communicator (verbal and written), </w:t>
      </w:r>
      <w:r w:rsidR="00176C21">
        <w:rPr>
          <w:szCs w:val="24"/>
        </w:rPr>
        <w:t xml:space="preserve">effective problem </w:t>
      </w:r>
      <w:r w:rsidR="00C93E55" w:rsidRPr="00FD4884">
        <w:rPr>
          <w:szCs w:val="24"/>
        </w:rPr>
        <w:t xml:space="preserve">solver, </w:t>
      </w:r>
      <w:r w:rsidR="00176C21">
        <w:rPr>
          <w:szCs w:val="24"/>
        </w:rPr>
        <w:t xml:space="preserve">advanced spreadsheet/database skills, </w:t>
      </w:r>
      <w:r w:rsidR="00C93E55" w:rsidRPr="00FD4884">
        <w:rPr>
          <w:szCs w:val="24"/>
        </w:rPr>
        <w:t xml:space="preserve">detail oriented and accurate, </w:t>
      </w:r>
      <w:r w:rsidR="00176C21">
        <w:rPr>
          <w:szCs w:val="24"/>
        </w:rPr>
        <w:t xml:space="preserve">project oriented, </w:t>
      </w:r>
      <w:r w:rsidR="00C93E55" w:rsidRPr="00FD4884">
        <w:rPr>
          <w:szCs w:val="24"/>
        </w:rPr>
        <w:t>independent work</w:t>
      </w:r>
      <w:r w:rsidR="00176C21">
        <w:rPr>
          <w:szCs w:val="24"/>
        </w:rPr>
        <w:t xml:space="preserve">er and self starter.  Ability to effectively </w:t>
      </w:r>
      <w:r w:rsidR="00176C21">
        <w:t xml:space="preserve">manage and carryout multiple competing priorities and deadlines, adapt </w:t>
      </w:r>
      <w:r w:rsidR="0076292B">
        <w:t xml:space="preserve">to and adopt </w:t>
      </w:r>
      <w:r w:rsidR="00176C21">
        <w:t>new technology, and critical thinker.</w:t>
      </w:r>
    </w:p>
    <w:p w:rsidR="00614C03" w:rsidRPr="00FD4884" w:rsidRDefault="00614C03" w:rsidP="00625964">
      <w:pPr>
        <w:rPr>
          <w:szCs w:val="24"/>
        </w:rPr>
      </w:pPr>
    </w:p>
    <w:p w:rsidR="00481DDB" w:rsidRPr="00FD4884" w:rsidRDefault="00481DDB">
      <w:pPr>
        <w:pStyle w:val="Heading2"/>
        <w:rPr>
          <w:b/>
          <w:i w:val="0"/>
          <w:szCs w:val="24"/>
        </w:rPr>
      </w:pPr>
      <w:r w:rsidRPr="00FD4884">
        <w:rPr>
          <w:b/>
          <w:i w:val="0"/>
          <w:szCs w:val="24"/>
        </w:rPr>
        <w:t>Working Conditions</w:t>
      </w:r>
      <w:r w:rsidR="00D26D61" w:rsidRPr="00FD4884">
        <w:rPr>
          <w:b/>
          <w:i w:val="0"/>
          <w:szCs w:val="24"/>
        </w:rPr>
        <w:t>:</w:t>
      </w:r>
    </w:p>
    <w:p w:rsidR="00481DDB" w:rsidRPr="007341E6" w:rsidRDefault="00481DDB">
      <w:pPr>
        <w:jc w:val="both"/>
        <w:rPr>
          <w:szCs w:val="24"/>
        </w:rPr>
      </w:pPr>
    </w:p>
    <w:p w:rsidR="00D370FF" w:rsidRPr="00FD4884" w:rsidRDefault="00D370FF" w:rsidP="00D370FF">
      <w:pPr>
        <w:rPr>
          <w:szCs w:val="24"/>
        </w:rPr>
      </w:pPr>
      <w:r w:rsidRPr="00FD4884">
        <w:rPr>
          <w:szCs w:val="24"/>
        </w:rPr>
        <w:t>Work is performed in a pleasant office environment with minimal exposure to injury.  Work hours are generally weekdays during normal business hours and will usually average 40</w:t>
      </w:r>
      <w:r w:rsidR="00614C03" w:rsidRPr="00FD4884">
        <w:rPr>
          <w:szCs w:val="24"/>
        </w:rPr>
        <w:t>+</w:t>
      </w:r>
      <w:r w:rsidRPr="00FD4884">
        <w:rPr>
          <w:szCs w:val="24"/>
        </w:rPr>
        <w:t xml:space="preserve"> hours a week. </w:t>
      </w:r>
      <w:r w:rsidR="002B70E1" w:rsidRPr="00FD4884">
        <w:rPr>
          <w:szCs w:val="24"/>
        </w:rPr>
        <w:t xml:space="preserve"> Limited travel is required.</w:t>
      </w:r>
    </w:p>
    <w:p w:rsidR="00D370FF" w:rsidRPr="00FD4884" w:rsidRDefault="00D370FF">
      <w:pPr>
        <w:pStyle w:val="Header"/>
        <w:tabs>
          <w:tab w:val="clear" w:pos="4320"/>
          <w:tab w:val="clear" w:pos="8640"/>
        </w:tabs>
        <w:rPr>
          <w:szCs w:val="24"/>
        </w:rPr>
      </w:pPr>
    </w:p>
    <w:p w:rsidR="00481DDB" w:rsidRPr="00FD4884" w:rsidRDefault="00481DDB">
      <w:pPr>
        <w:pStyle w:val="Heading3"/>
        <w:rPr>
          <w:b/>
          <w:i w:val="0"/>
          <w:szCs w:val="24"/>
        </w:rPr>
      </w:pPr>
      <w:r w:rsidRPr="00FD4884">
        <w:rPr>
          <w:b/>
          <w:i w:val="0"/>
          <w:szCs w:val="24"/>
        </w:rPr>
        <w:t>Acknowledgement</w:t>
      </w:r>
      <w:r w:rsidR="00CB6A78" w:rsidRPr="00FD4884">
        <w:rPr>
          <w:b/>
          <w:i w:val="0"/>
          <w:szCs w:val="24"/>
        </w:rPr>
        <w:t>:</w:t>
      </w:r>
    </w:p>
    <w:p w:rsidR="00481DDB" w:rsidRPr="00FD4884" w:rsidRDefault="00481DDB">
      <w:pPr>
        <w:rPr>
          <w:i/>
          <w:szCs w:val="24"/>
        </w:rPr>
      </w:pPr>
    </w:p>
    <w:p w:rsidR="00481DDB" w:rsidRPr="00FD4884" w:rsidRDefault="00481DDB">
      <w:pPr>
        <w:rPr>
          <w:szCs w:val="24"/>
        </w:rPr>
      </w:pPr>
      <w:r w:rsidRPr="00FD4884">
        <w:rPr>
          <w:szCs w:val="24"/>
        </w:rPr>
        <w:t xml:space="preserve">This job description describes the general nature and level of work performed by employee assigned to this position.  It does not state or imply that these are the only duties and responsibilities assigned to the job.  The employee may be required to perform other job-related duties as requested by the </w:t>
      </w:r>
      <w:r w:rsidR="00E24DDA" w:rsidRPr="00FD4884">
        <w:rPr>
          <w:szCs w:val="24"/>
        </w:rPr>
        <w:t>Vice President for Finance.</w:t>
      </w:r>
      <w:r w:rsidR="00622702" w:rsidRPr="00FD4884">
        <w:rPr>
          <w:szCs w:val="24"/>
        </w:rPr>
        <w:t xml:space="preserve">  All r</w:t>
      </w:r>
      <w:r w:rsidRPr="00FD4884">
        <w:rPr>
          <w:szCs w:val="24"/>
        </w:rPr>
        <w:t xml:space="preserve">equirements are subject to change over time, and to possible modification to reasonably accommodate individuals with a disability. </w:t>
      </w:r>
    </w:p>
    <w:p w:rsidR="00481DDB" w:rsidRDefault="00481DDB">
      <w:pPr>
        <w:jc w:val="both"/>
        <w:rPr>
          <w:szCs w:val="24"/>
        </w:rPr>
      </w:pPr>
    </w:p>
    <w:p w:rsidR="00FD4884" w:rsidRPr="00FD4884" w:rsidRDefault="00FD4884">
      <w:pPr>
        <w:jc w:val="both"/>
        <w:rPr>
          <w:szCs w:val="24"/>
        </w:rPr>
      </w:pPr>
    </w:p>
    <w:p w:rsidR="00481DDB" w:rsidRPr="00FD4884" w:rsidRDefault="00481DDB">
      <w:pPr>
        <w:jc w:val="both"/>
        <w:rPr>
          <w:szCs w:val="24"/>
          <w:u w:val="single"/>
        </w:rPr>
      </w:pPr>
      <w:r w:rsidRPr="00FD4884">
        <w:rPr>
          <w:szCs w:val="24"/>
          <w:u w:val="single"/>
        </w:rPr>
        <w:tab/>
      </w:r>
      <w:r w:rsidRPr="00FD4884">
        <w:rPr>
          <w:szCs w:val="24"/>
          <w:u w:val="single"/>
        </w:rPr>
        <w:tab/>
      </w:r>
      <w:r w:rsidRPr="00FD4884">
        <w:rPr>
          <w:szCs w:val="24"/>
          <w:u w:val="single"/>
        </w:rPr>
        <w:tab/>
      </w:r>
      <w:r w:rsidRPr="00FD4884">
        <w:rPr>
          <w:szCs w:val="24"/>
          <w:u w:val="single"/>
        </w:rPr>
        <w:tab/>
      </w:r>
      <w:r w:rsidRPr="00FD4884">
        <w:rPr>
          <w:szCs w:val="24"/>
          <w:u w:val="single"/>
        </w:rPr>
        <w:tab/>
      </w:r>
      <w:r w:rsidRPr="00FD4884">
        <w:rPr>
          <w:szCs w:val="24"/>
          <w:u w:val="single"/>
        </w:rPr>
        <w:tab/>
      </w:r>
      <w:r w:rsidRPr="00FD4884">
        <w:rPr>
          <w:szCs w:val="24"/>
        </w:rPr>
        <w:tab/>
      </w:r>
      <w:r w:rsidRPr="00FD4884">
        <w:rPr>
          <w:szCs w:val="24"/>
        </w:rPr>
        <w:tab/>
      </w:r>
      <w:r w:rsidRPr="00FD4884">
        <w:rPr>
          <w:szCs w:val="24"/>
          <w:u w:val="single"/>
        </w:rPr>
        <w:tab/>
      </w:r>
      <w:r w:rsidRPr="00FD4884">
        <w:rPr>
          <w:szCs w:val="24"/>
          <w:u w:val="single"/>
        </w:rPr>
        <w:tab/>
      </w:r>
      <w:r w:rsidRPr="00FD4884">
        <w:rPr>
          <w:szCs w:val="24"/>
          <w:u w:val="single"/>
        </w:rPr>
        <w:tab/>
      </w:r>
      <w:r w:rsidRPr="00FD4884">
        <w:rPr>
          <w:szCs w:val="24"/>
          <w:u w:val="single"/>
        </w:rPr>
        <w:tab/>
      </w:r>
    </w:p>
    <w:p w:rsidR="00481DDB" w:rsidRPr="00FD4884" w:rsidRDefault="00481DDB">
      <w:pPr>
        <w:jc w:val="both"/>
        <w:rPr>
          <w:szCs w:val="24"/>
        </w:rPr>
      </w:pPr>
      <w:r w:rsidRPr="00FD4884">
        <w:rPr>
          <w:szCs w:val="24"/>
        </w:rPr>
        <w:t>Employee Signature</w:t>
      </w:r>
      <w:r w:rsidRPr="00FD4884">
        <w:rPr>
          <w:szCs w:val="24"/>
        </w:rPr>
        <w:tab/>
      </w:r>
      <w:r w:rsidRPr="00FD4884">
        <w:rPr>
          <w:szCs w:val="24"/>
        </w:rPr>
        <w:tab/>
      </w:r>
      <w:r w:rsidRPr="00FD4884">
        <w:rPr>
          <w:szCs w:val="24"/>
        </w:rPr>
        <w:tab/>
      </w:r>
      <w:r w:rsidRPr="00FD4884">
        <w:rPr>
          <w:szCs w:val="24"/>
        </w:rPr>
        <w:tab/>
      </w:r>
      <w:r w:rsidRPr="00FD4884">
        <w:rPr>
          <w:szCs w:val="24"/>
        </w:rPr>
        <w:tab/>
      </w:r>
      <w:r w:rsidRPr="00FD4884">
        <w:rPr>
          <w:szCs w:val="24"/>
        </w:rPr>
        <w:tab/>
        <w:t>Date</w:t>
      </w:r>
    </w:p>
    <w:sectPr w:rsidR="00481DDB" w:rsidRPr="00FD4884" w:rsidSect="00987ED9">
      <w:headerReference w:type="even" r:id="rId8"/>
      <w:footerReference w:type="even" r:id="rId9"/>
      <w:footerReference w:type="default" r:id="rId10"/>
      <w:footerReference w:type="first" r:id="rId11"/>
      <w:pgSz w:w="12240" w:h="15840"/>
      <w:pgMar w:top="1152" w:right="1296" w:bottom="864" w:left="1296" w:header="72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F6F" w:rsidRDefault="00871F6F">
      <w:r>
        <w:separator/>
      </w:r>
    </w:p>
  </w:endnote>
  <w:endnote w:type="continuationSeparator" w:id="0">
    <w:p w:rsidR="00871F6F" w:rsidRDefault="0087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F2A" w:rsidRDefault="00815F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5F2A" w:rsidRDefault="00815F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5D5" w:rsidRDefault="003845D5" w:rsidP="003845D5">
    <w:pPr>
      <w:rPr>
        <w:sz w:val="16"/>
        <w:szCs w:val="16"/>
      </w:rPr>
    </w:pPr>
    <w:r>
      <w:rPr>
        <w:sz w:val="16"/>
        <w:szCs w:val="16"/>
      </w:rPr>
      <w:t>Controller</w:t>
    </w:r>
  </w:p>
  <w:p w:rsidR="003845D5" w:rsidRDefault="003845D5" w:rsidP="003845D5">
    <w:pPr>
      <w:rPr>
        <w:sz w:val="16"/>
        <w:szCs w:val="16"/>
      </w:rPr>
    </w:pPr>
    <w:r>
      <w:rPr>
        <w:sz w:val="16"/>
        <w:szCs w:val="16"/>
      </w:rPr>
      <w:t xml:space="preserve">The </w:t>
    </w:r>
    <w:proofErr w:type="spellStart"/>
    <w:r>
      <w:rPr>
        <w:sz w:val="16"/>
        <w:szCs w:val="16"/>
      </w:rPr>
      <w:t>Lynde</w:t>
    </w:r>
    <w:proofErr w:type="spellEnd"/>
    <w:r>
      <w:rPr>
        <w:sz w:val="16"/>
        <w:szCs w:val="16"/>
      </w:rPr>
      <w:t xml:space="preserve"> and Harry Bradley Foundation</w:t>
    </w:r>
  </w:p>
  <w:p w:rsidR="006D4F57" w:rsidRPr="003845D5" w:rsidRDefault="003845D5" w:rsidP="003845D5">
    <w:pPr>
      <w:rPr>
        <w:sz w:val="16"/>
        <w:szCs w:val="16"/>
      </w:rPr>
    </w:pPr>
    <w:r>
      <w:rPr>
        <w:sz w:val="16"/>
        <w:szCs w:val="16"/>
      </w:rPr>
      <w:t>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F2A" w:rsidRDefault="00176C05">
    <w:pPr>
      <w:rPr>
        <w:sz w:val="16"/>
        <w:szCs w:val="16"/>
      </w:rPr>
    </w:pPr>
    <w:r>
      <w:rPr>
        <w:sz w:val="16"/>
        <w:szCs w:val="16"/>
      </w:rPr>
      <w:t>Controller</w:t>
    </w:r>
  </w:p>
  <w:p w:rsidR="00176C05" w:rsidRDefault="00176C05">
    <w:pPr>
      <w:rPr>
        <w:sz w:val="16"/>
        <w:szCs w:val="16"/>
      </w:rPr>
    </w:pPr>
    <w:r>
      <w:rPr>
        <w:sz w:val="16"/>
        <w:szCs w:val="16"/>
      </w:rPr>
      <w:t xml:space="preserve">The </w:t>
    </w:r>
    <w:proofErr w:type="spellStart"/>
    <w:r>
      <w:rPr>
        <w:sz w:val="16"/>
        <w:szCs w:val="16"/>
      </w:rPr>
      <w:t>Lynde</w:t>
    </w:r>
    <w:proofErr w:type="spellEnd"/>
    <w:r>
      <w:rPr>
        <w:sz w:val="16"/>
        <w:szCs w:val="16"/>
      </w:rPr>
      <w:t xml:space="preserve"> and Harry Bradley Foundation</w:t>
    </w:r>
  </w:p>
  <w:p w:rsidR="00176C05" w:rsidRPr="00725FF2" w:rsidRDefault="00176C05">
    <w:pPr>
      <w:rPr>
        <w:sz w:val="16"/>
        <w:szCs w:val="16"/>
      </w:rPr>
    </w:pPr>
    <w:r>
      <w:rPr>
        <w:sz w:val="16"/>
        <w:szCs w:val="16"/>
      </w:rPr>
      <w:t>August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F6F" w:rsidRDefault="00871F6F">
      <w:r>
        <w:separator/>
      </w:r>
    </w:p>
  </w:footnote>
  <w:footnote w:type="continuationSeparator" w:id="0">
    <w:p w:rsidR="00871F6F" w:rsidRDefault="00871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F2A" w:rsidRDefault="00C802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35.05pt;height:174pt;rotation:315;z-index:-251658752;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EC0"/>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5F2C2F"/>
    <w:multiLevelType w:val="hybridMultilevel"/>
    <w:tmpl w:val="68285A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302D14"/>
    <w:multiLevelType w:val="hybridMultilevel"/>
    <w:tmpl w:val="25824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F21581"/>
    <w:multiLevelType w:val="hybridMultilevel"/>
    <w:tmpl w:val="44748994"/>
    <w:lvl w:ilvl="0" w:tplc="04090001">
      <w:start w:val="1"/>
      <w:numFmt w:val="bullet"/>
      <w:lvlText w:val=""/>
      <w:lvlJc w:val="left"/>
      <w:pPr>
        <w:tabs>
          <w:tab w:val="num" w:pos="360"/>
        </w:tabs>
        <w:ind w:left="360" w:hanging="360"/>
      </w:pPr>
      <w:rPr>
        <w:rFonts w:ascii="Symbol" w:hAnsi="Symbol" w:hint="default"/>
      </w:rPr>
    </w:lvl>
    <w:lvl w:ilvl="1" w:tplc="6F1C11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092E40"/>
    <w:multiLevelType w:val="hybridMultilevel"/>
    <w:tmpl w:val="5D16984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1F9331B"/>
    <w:multiLevelType w:val="hybridMultilevel"/>
    <w:tmpl w:val="EDCA01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4C61A8A"/>
    <w:multiLevelType w:val="hybridMultilevel"/>
    <w:tmpl w:val="BDEA5E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AA014DC"/>
    <w:multiLevelType w:val="hybridMultilevel"/>
    <w:tmpl w:val="F3744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390F69"/>
    <w:multiLevelType w:val="hybridMultilevel"/>
    <w:tmpl w:val="B71C3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770590"/>
    <w:multiLevelType w:val="hybridMultilevel"/>
    <w:tmpl w:val="ED44D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9EB7535"/>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D405FFF"/>
    <w:multiLevelType w:val="hybridMultilevel"/>
    <w:tmpl w:val="F2CC2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3"/>
  </w:num>
  <w:num w:numId="4">
    <w:abstractNumId w:val="10"/>
  </w:num>
  <w:num w:numId="5">
    <w:abstractNumId w:val="11"/>
  </w:num>
  <w:num w:numId="6">
    <w:abstractNumId w:val="5"/>
  </w:num>
  <w:num w:numId="7">
    <w:abstractNumId w:val="8"/>
  </w:num>
  <w:num w:numId="8">
    <w:abstractNumId w:val="6"/>
  </w:num>
  <w:num w:numId="9">
    <w:abstractNumId w:val="1"/>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3F"/>
    <w:rsid w:val="00011182"/>
    <w:rsid w:val="00041412"/>
    <w:rsid w:val="0005014D"/>
    <w:rsid w:val="00061738"/>
    <w:rsid w:val="00086B09"/>
    <w:rsid w:val="000A55B7"/>
    <w:rsid w:val="000A5D1E"/>
    <w:rsid w:val="000A7A58"/>
    <w:rsid w:val="000D78E4"/>
    <w:rsid w:val="000E3CBD"/>
    <w:rsid w:val="001062BF"/>
    <w:rsid w:val="00123D8E"/>
    <w:rsid w:val="001256AB"/>
    <w:rsid w:val="0014451C"/>
    <w:rsid w:val="00150FBD"/>
    <w:rsid w:val="00176C05"/>
    <w:rsid w:val="00176C21"/>
    <w:rsid w:val="00190464"/>
    <w:rsid w:val="001A51DD"/>
    <w:rsid w:val="001B4199"/>
    <w:rsid w:val="001B4732"/>
    <w:rsid w:val="001D15F7"/>
    <w:rsid w:val="001E233F"/>
    <w:rsid w:val="001E2B84"/>
    <w:rsid w:val="001F7F09"/>
    <w:rsid w:val="00202123"/>
    <w:rsid w:val="00213F29"/>
    <w:rsid w:val="002252CF"/>
    <w:rsid w:val="00254196"/>
    <w:rsid w:val="00277705"/>
    <w:rsid w:val="00295B23"/>
    <w:rsid w:val="00295D4B"/>
    <w:rsid w:val="002A34D1"/>
    <w:rsid w:val="002A64E9"/>
    <w:rsid w:val="002A66CE"/>
    <w:rsid w:val="002B70E1"/>
    <w:rsid w:val="002D07A5"/>
    <w:rsid w:val="002E57B3"/>
    <w:rsid w:val="002E65AF"/>
    <w:rsid w:val="002E7E96"/>
    <w:rsid w:val="002F3750"/>
    <w:rsid w:val="003240AA"/>
    <w:rsid w:val="003450FD"/>
    <w:rsid w:val="00363520"/>
    <w:rsid w:val="003845D5"/>
    <w:rsid w:val="003D5B22"/>
    <w:rsid w:val="003D6A5A"/>
    <w:rsid w:val="003E770C"/>
    <w:rsid w:val="004137D9"/>
    <w:rsid w:val="00420B24"/>
    <w:rsid w:val="004258F0"/>
    <w:rsid w:val="00430B78"/>
    <w:rsid w:val="004353F7"/>
    <w:rsid w:val="004408AB"/>
    <w:rsid w:val="00455CA9"/>
    <w:rsid w:val="00457EAD"/>
    <w:rsid w:val="00467AA5"/>
    <w:rsid w:val="00472204"/>
    <w:rsid w:val="004738DE"/>
    <w:rsid w:val="00475B58"/>
    <w:rsid w:val="00481DDB"/>
    <w:rsid w:val="004A7651"/>
    <w:rsid w:val="004B1E31"/>
    <w:rsid w:val="004B5CBF"/>
    <w:rsid w:val="004C5C44"/>
    <w:rsid w:val="004D2995"/>
    <w:rsid w:val="004D61FC"/>
    <w:rsid w:val="004E7730"/>
    <w:rsid w:val="004F235B"/>
    <w:rsid w:val="004F38E3"/>
    <w:rsid w:val="00501F21"/>
    <w:rsid w:val="005030DA"/>
    <w:rsid w:val="005507D6"/>
    <w:rsid w:val="00565B42"/>
    <w:rsid w:val="005A0A08"/>
    <w:rsid w:val="005A0D30"/>
    <w:rsid w:val="005A3B0C"/>
    <w:rsid w:val="005E19D7"/>
    <w:rsid w:val="00614C03"/>
    <w:rsid w:val="00622702"/>
    <w:rsid w:val="00625964"/>
    <w:rsid w:val="00672E75"/>
    <w:rsid w:val="00683E4E"/>
    <w:rsid w:val="006A1B7D"/>
    <w:rsid w:val="006C19D6"/>
    <w:rsid w:val="006C366D"/>
    <w:rsid w:val="006D4F57"/>
    <w:rsid w:val="00706B9F"/>
    <w:rsid w:val="00712C14"/>
    <w:rsid w:val="007172D0"/>
    <w:rsid w:val="00720256"/>
    <w:rsid w:val="00725FF2"/>
    <w:rsid w:val="007341E6"/>
    <w:rsid w:val="00736F8E"/>
    <w:rsid w:val="0076292B"/>
    <w:rsid w:val="0078633E"/>
    <w:rsid w:val="00786D0C"/>
    <w:rsid w:val="00791BB6"/>
    <w:rsid w:val="007B7707"/>
    <w:rsid w:val="007C64A0"/>
    <w:rsid w:val="007D04E4"/>
    <w:rsid w:val="007D583E"/>
    <w:rsid w:val="007F2C16"/>
    <w:rsid w:val="007F39BC"/>
    <w:rsid w:val="00815F2A"/>
    <w:rsid w:val="00835C12"/>
    <w:rsid w:val="00841A1E"/>
    <w:rsid w:val="0085150E"/>
    <w:rsid w:val="00860702"/>
    <w:rsid w:val="00871F6F"/>
    <w:rsid w:val="0089467C"/>
    <w:rsid w:val="008C2160"/>
    <w:rsid w:val="008D3CA0"/>
    <w:rsid w:val="008D5E75"/>
    <w:rsid w:val="00900BC7"/>
    <w:rsid w:val="00914F0C"/>
    <w:rsid w:val="00922CD7"/>
    <w:rsid w:val="00936FE6"/>
    <w:rsid w:val="0094447D"/>
    <w:rsid w:val="00953C39"/>
    <w:rsid w:val="00964B94"/>
    <w:rsid w:val="00973E0D"/>
    <w:rsid w:val="00987ED9"/>
    <w:rsid w:val="00994F01"/>
    <w:rsid w:val="009F3B72"/>
    <w:rsid w:val="00A2021D"/>
    <w:rsid w:val="00A2109A"/>
    <w:rsid w:val="00A24313"/>
    <w:rsid w:val="00A36FAB"/>
    <w:rsid w:val="00A512C8"/>
    <w:rsid w:val="00A7403E"/>
    <w:rsid w:val="00A77D3D"/>
    <w:rsid w:val="00AB26C4"/>
    <w:rsid w:val="00AC03A2"/>
    <w:rsid w:val="00AC06BE"/>
    <w:rsid w:val="00AE6509"/>
    <w:rsid w:val="00B16984"/>
    <w:rsid w:val="00B22152"/>
    <w:rsid w:val="00B4312C"/>
    <w:rsid w:val="00B579BA"/>
    <w:rsid w:val="00B83EAB"/>
    <w:rsid w:val="00B87B07"/>
    <w:rsid w:val="00B97371"/>
    <w:rsid w:val="00BA0ED0"/>
    <w:rsid w:val="00BA7451"/>
    <w:rsid w:val="00BC6638"/>
    <w:rsid w:val="00BD54C2"/>
    <w:rsid w:val="00BE511B"/>
    <w:rsid w:val="00BE5F77"/>
    <w:rsid w:val="00BF046A"/>
    <w:rsid w:val="00BF15C6"/>
    <w:rsid w:val="00C1717F"/>
    <w:rsid w:val="00C200D9"/>
    <w:rsid w:val="00C22E66"/>
    <w:rsid w:val="00C24353"/>
    <w:rsid w:val="00C37F0D"/>
    <w:rsid w:val="00C43B6E"/>
    <w:rsid w:val="00C43B7F"/>
    <w:rsid w:val="00C45EDB"/>
    <w:rsid w:val="00C5704E"/>
    <w:rsid w:val="00C61BFB"/>
    <w:rsid w:val="00C767DA"/>
    <w:rsid w:val="00C802FC"/>
    <w:rsid w:val="00C93E55"/>
    <w:rsid w:val="00C94BC8"/>
    <w:rsid w:val="00CA4149"/>
    <w:rsid w:val="00CB6475"/>
    <w:rsid w:val="00CB6A78"/>
    <w:rsid w:val="00CC6F26"/>
    <w:rsid w:val="00CE3C40"/>
    <w:rsid w:val="00CF4B4A"/>
    <w:rsid w:val="00CF7898"/>
    <w:rsid w:val="00D23A82"/>
    <w:rsid w:val="00D26D61"/>
    <w:rsid w:val="00D3608E"/>
    <w:rsid w:val="00D370FF"/>
    <w:rsid w:val="00D37420"/>
    <w:rsid w:val="00D40BA6"/>
    <w:rsid w:val="00D60450"/>
    <w:rsid w:val="00D6388D"/>
    <w:rsid w:val="00D71539"/>
    <w:rsid w:val="00D8613D"/>
    <w:rsid w:val="00DC1625"/>
    <w:rsid w:val="00DE3767"/>
    <w:rsid w:val="00DF16C2"/>
    <w:rsid w:val="00E24DDA"/>
    <w:rsid w:val="00E3638D"/>
    <w:rsid w:val="00E40E18"/>
    <w:rsid w:val="00E45796"/>
    <w:rsid w:val="00E63572"/>
    <w:rsid w:val="00E7463C"/>
    <w:rsid w:val="00E84759"/>
    <w:rsid w:val="00E84958"/>
    <w:rsid w:val="00E84A6C"/>
    <w:rsid w:val="00ED22ED"/>
    <w:rsid w:val="00F024EB"/>
    <w:rsid w:val="00F232AF"/>
    <w:rsid w:val="00F27825"/>
    <w:rsid w:val="00F32AB4"/>
    <w:rsid w:val="00F6388F"/>
    <w:rsid w:val="00F64D0B"/>
    <w:rsid w:val="00F7421E"/>
    <w:rsid w:val="00F8757B"/>
    <w:rsid w:val="00F9406B"/>
    <w:rsid w:val="00FC061E"/>
    <w:rsid w:val="00FC4C25"/>
    <w:rsid w:val="00FD4884"/>
    <w:rsid w:val="00FE2592"/>
    <w:rsid w:val="00FE74C5"/>
    <w:rsid w:val="00FF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1DEBC71D-F59A-423C-99F7-87176085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i/>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jc w:val="both"/>
    </w:pPr>
  </w:style>
  <w:style w:type="paragraph" w:styleId="Subtitle">
    <w:name w:val="Sub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F7F09"/>
    <w:rPr>
      <w:rFonts w:ascii="Tahoma" w:hAnsi="Tahoma" w:cs="Tahoma"/>
      <w:sz w:val="16"/>
      <w:szCs w:val="16"/>
    </w:rPr>
  </w:style>
  <w:style w:type="paragraph" w:styleId="ListParagraph">
    <w:name w:val="List Paragraph"/>
    <w:basedOn w:val="Normal"/>
    <w:uiPriority w:val="34"/>
    <w:qFormat/>
    <w:rsid w:val="005507D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80A8-4628-445A-8336-51EE0FE7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871</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Wipfli Ullrich Bertelson LLP</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Information Systems</dc:creator>
  <cp:keywords/>
  <cp:lastModifiedBy>Terri L. Famer</cp:lastModifiedBy>
  <cp:revision>5</cp:revision>
  <cp:lastPrinted>2016-08-15T22:30:00Z</cp:lastPrinted>
  <dcterms:created xsi:type="dcterms:W3CDTF">2016-08-15T19:34:00Z</dcterms:created>
  <dcterms:modified xsi:type="dcterms:W3CDTF">2016-08-15T22:30:00Z</dcterms:modified>
</cp:coreProperties>
</file>