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17" w:rsidRPr="00C629C4" w:rsidRDefault="00B60CDC">
      <w:pPr>
        <w:pStyle w:val="Heading1"/>
        <w:jc w:val="center"/>
        <w:rPr>
          <w:b w:val="0"/>
          <w:caps/>
        </w:rPr>
      </w:pPr>
      <w:r w:rsidRPr="00C629C4">
        <w:rPr>
          <w:b w:val="0"/>
          <w:caps/>
        </w:rPr>
        <w:t>2008 Annual Report Project</w:t>
      </w:r>
    </w:p>
    <w:p w:rsidR="00D81C17" w:rsidRDefault="00D81C17"/>
    <w:p w:rsidR="00B60CDC" w:rsidRPr="00B60CDC" w:rsidRDefault="00B60CDC"/>
    <w:p w:rsidR="00D81C17" w:rsidRPr="00B60CDC" w:rsidRDefault="00773CB2" w:rsidP="00CF54D3">
      <w:pPr>
        <w:ind w:firstLine="720"/>
      </w:pPr>
      <w:r w:rsidRPr="00B60CDC">
        <w:t xml:space="preserve">This </w:t>
      </w:r>
      <w:r w:rsidRPr="00B60CDC">
        <w:rPr>
          <w:bCs/>
        </w:rPr>
        <w:t>agreemen</w:t>
      </w:r>
      <w:r w:rsidRPr="00B60CDC">
        <w:t>t confirms the understanding between The Lynde and Harry Bradley Foundation, Inc. (“Foundation”) and Christina Senske for professional services</w:t>
      </w:r>
      <w:r w:rsidR="00B60CDC" w:rsidRPr="00B60CDC">
        <w:t xml:space="preserve"> to be rendered in connection with </w:t>
      </w:r>
      <w:r w:rsidR="00C629C4">
        <w:t xml:space="preserve">desktop publishing for the preparation of </w:t>
      </w:r>
      <w:r w:rsidR="00B60CDC" w:rsidRPr="00B60CDC">
        <w:t xml:space="preserve">the Foundation’s 2008 </w:t>
      </w:r>
      <w:r w:rsidR="00C629C4">
        <w:t>A</w:t>
      </w:r>
      <w:r w:rsidR="00B60CDC" w:rsidRPr="00B60CDC">
        <w:t xml:space="preserve">nnual </w:t>
      </w:r>
      <w:r w:rsidR="00C629C4">
        <w:t>Report and 2008 Report to Wisconsin</w:t>
      </w:r>
      <w:r w:rsidR="00E1482E">
        <w:t xml:space="preserve"> (“Project”)</w:t>
      </w:r>
      <w:r w:rsidR="00C629C4">
        <w:t>.</w:t>
      </w:r>
    </w:p>
    <w:p w:rsidR="00D81C17" w:rsidRPr="00B60CDC" w:rsidRDefault="00D81C17"/>
    <w:p w:rsidR="00D81C17" w:rsidRPr="00B60CDC" w:rsidRDefault="00773CB2" w:rsidP="00CF54D3">
      <w:pPr>
        <w:ind w:firstLine="720"/>
      </w:pPr>
      <w:r w:rsidRPr="00C629C4">
        <w:rPr>
          <w:bCs/>
          <w:u w:val="single"/>
        </w:rPr>
        <w:t>Scope of Work</w:t>
      </w:r>
      <w:r w:rsidR="00C629C4">
        <w:t xml:space="preserve">.  </w:t>
      </w:r>
      <w:r w:rsidRPr="00B60CDC">
        <w:t>In accordance with the terms of this agreement, Christina Senske agr</w:t>
      </w:r>
      <w:r w:rsidR="00C629C4">
        <w:t>ees to use her best efforts in following the attached timeline.</w:t>
      </w:r>
    </w:p>
    <w:p w:rsidR="00D81C17" w:rsidRPr="00B60CDC" w:rsidRDefault="00D81C17"/>
    <w:p w:rsidR="00D81C17" w:rsidRPr="00B60CDC" w:rsidRDefault="00773CB2" w:rsidP="00CF54D3">
      <w:pPr>
        <w:ind w:firstLine="720"/>
      </w:pPr>
      <w:r w:rsidRPr="00C629C4">
        <w:rPr>
          <w:bCs/>
          <w:u w:val="single"/>
        </w:rPr>
        <w:t>Terms of Contract</w:t>
      </w:r>
      <w:r w:rsidR="00C629C4">
        <w:rPr>
          <w:bCs/>
        </w:rPr>
        <w:t xml:space="preserve">.  </w:t>
      </w:r>
      <w:r w:rsidRPr="00B60CDC">
        <w:t xml:space="preserve">The term of this agreement shall be </w:t>
      </w:r>
      <w:r w:rsidR="00E1482E">
        <w:t>through completion of the Project</w:t>
      </w:r>
      <w:r w:rsidRPr="00B60CDC">
        <w:t>.</w:t>
      </w:r>
    </w:p>
    <w:p w:rsidR="00D81C17" w:rsidRPr="00B60CDC" w:rsidRDefault="00D81C17"/>
    <w:p w:rsidR="00D81C17" w:rsidRPr="00B60CDC" w:rsidRDefault="00773CB2" w:rsidP="00CF54D3">
      <w:pPr>
        <w:ind w:firstLine="720"/>
      </w:pPr>
      <w:r w:rsidRPr="00E1482E">
        <w:rPr>
          <w:bCs/>
          <w:u w:val="single"/>
        </w:rPr>
        <w:t>Compensation</w:t>
      </w:r>
      <w:r w:rsidR="00E1482E">
        <w:t xml:space="preserve">.  The </w:t>
      </w:r>
      <w:r w:rsidRPr="00B60CDC">
        <w:t>Foundation agrees to pay Christina Senske $</w:t>
      </w:r>
      <w:r w:rsidR="00E1482E">
        <w:t>20</w:t>
      </w:r>
      <w:r w:rsidRPr="00B60CDC">
        <w:t>.00 per hour</w:t>
      </w:r>
      <w:r w:rsidR="00E1482E">
        <w:t xml:space="preserve"> for hours billed for the Project</w:t>
      </w:r>
      <w:r w:rsidRPr="00B60CDC">
        <w:t xml:space="preserve">.  Benefits or other forms of consideration will not be paid in accordance with this agreement.  </w:t>
      </w:r>
      <w:r w:rsidR="00E1482E">
        <w:t>P</w:t>
      </w:r>
      <w:r w:rsidRPr="00B60CDC">
        <w:t xml:space="preserve">ayment shall be due no later than thirty (30) days after </w:t>
      </w:r>
      <w:r w:rsidR="00E1482E">
        <w:t xml:space="preserve">the </w:t>
      </w:r>
      <w:r w:rsidRPr="00B60CDC">
        <w:t xml:space="preserve">date of billing.  </w:t>
      </w:r>
    </w:p>
    <w:p w:rsidR="00D81C17" w:rsidRPr="00B60CDC" w:rsidRDefault="00773CB2">
      <w:pPr>
        <w:ind w:left="720"/>
      </w:pPr>
      <w:r w:rsidRPr="00B60CDC">
        <w:t xml:space="preserve"> </w:t>
      </w:r>
    </w:p>
    <w:p w:rsidR="00D81C17" w:rsidRPr="00B60CDC" w:rsidRDefault="00773CB2" w:rsidP="00CF54D3">
      <w:pPr>
        <w:ind w:firstLine="720"/>
      </w:pPr>
      <w:r w:rsidRPr="00B60CDC">
        <w:rPr>
          <w:bCs/>
        </w:rPr>
        <w:t>IN WITNESS WEREOF</w:t>
      </w:r>
      <w:r w:rsidRPr="00B60CDC">
        <w:t xml:space="preserve">, the Foundation and Christina Senske have executed </w:t>
      </w:r>
      <w:r w:rsidR="001F6F64">
        <w:t xml:space="preserve">and </w:t>
      </w:r>
      <w:r w:rsidRPr="00B60CDC">
        <w:t xml:space="preserve">agree to all terms of this agreement.  </w:t>
      </w:r>
    </w:p>
    <w:p w:rsidR="00D81C17" w:rsidRDefault="00D81C17" w:rsidP="001F6F64"/>
    <w:p w:rsidR="001F6F64" w:rsidRDefault="001F6F64" w:rsidP="00CF54D3">
      <w:pPr>
        <w:ind w:left="2880" w:firstLine="720"/>
      </w:pPr>
      <w:r>
        <w:t>The Lynde and Harry Bradley Foundation, Inc.</w:t>
      </w:r>
    </w:p>
    <w:p w:rsidR="001F6F64" w:rsidRDefault="001F6F64" w:rsidP="001F6F64"/>
    <w:p w:rsidR="00CF54D3" w:rsidRDefault="00CF54D3" w:rsidP="001F6F64"/>
    <w:p w:rsidR="001F6F64" w:rsidRDefault="001F6F64" w:rsidP="001F6F64"/>
    <w:p w:rsidR="00CF54D3" w:rsidRDefault="001F6F64" w:rsidP="00CF54D3">
      <w:pPr>
        <w:ind w:left="2880" w:firstLine="720"/>
      </w:pPr>
      <w:r>
        <w:t>By:  _____________________________________</w:t>
      </w:r>
      <w:r>
        <w:tab/>
      </w:r>
    </w:p>
    <w:p w:rsidR="001F6F64" w:rsidRDefault="001F6F64" w:rsidP="001F6F64">
      <w:r>
        <w:tab/>
      </w:r>
      <w:r w:rsidR="00CF54D3">
        <w:tab/>
      </w:r>
      <w:r w:rsidR="00CF54D3">
        <w:tab/>
      </w:r>
      <w:r w:rsidR="00CF54D3">
        <w:tab/>
      </w:r>
      <w:r w:rsidR="00CF54D3">
        <w:tab/>
      </w:r>
      <w:r w:rsidR="00CF54D3">
        <w:tab/>
      </w:r>
      <w:r>
        <w:t>Terri L. Famer, Director of Administration</w:t>
      </w:r>
    </w:p>
    <w:p w:rsidR="001F6F64" w:rsidRDefault="00CF54D3" w:rsidP="001F6F64">
      <w:r>
        <w:tab/>
      </w:r>
      <w:r>
        <w:tab/>
      </w:r>
      <w:r>
        <w:tab/>
      </w:r>
      <w:r>
        <w:tab/>
      </w:r>
      <w:r>
        <w:tab/>
        <w:t>Date:  _________________</w:t>
      </w:r>
    </w:p>
    <w:p w:rsidR="001F6F64" w:rsidRDefault="001F6F64" w:rsidP="001F6F64"/>
    <w:p w:rsidR="001F6F64" w:rsidRDefault="001F6F64" w:rsidP="001F6F64"/>
    <w:p w:rsidR="00CF54D3" w:rsidRDefault="00CF54D3" w:rsidP="001F6F64"/>
    <w:p w:rsidR="00CF54D3" w:rsidRDefault="001F6F64" w:rsidP="00CF54D3">
      <w:pPr>
        <w:ind w:left="2880" w:firstLine="720"/>
      </w:pPr>
      <w:r>
        <w:t>_________________________________________</w:t>
      </w:r>
    </w:p>
    <w:p w:rsidR="001F6F64" w:rsidRDefault="00CF54D3" w:rsidP="001F6F64">
      <w:r>
        <w:tab/>
      </w:r>
      <w:r>
        <w:tab/>
      </w:r>
      <w:r>
        <w:tab/>
      </w:r>
      <w:r>
        <w:tab/>
      </w:r>
      <w:r w:rsidR="001F6F64">
        <w:tab/>
        <w:t>Christina Senske</w:t>
      </w:r>
    </w:p>
    <w:p w:rsidR="00CF54D3" w:rsidRDefault="00CF54D3" w:rsidP="00CF54D3">
      <w:r>
        <w:tab/>
      </w:r>
      <w:r>
        <w:tab/>
      </w:r>
      <w:r>
        <w:tab/>
      </w:r>
      <w:r>
        <w:tab/>
      </w:r>
      <w:r>
        <w:tab/>
        <w:t>Date:  _________________</w:t>
      </w:r>
    </w:p>
    <w:p w:rsidR="00CF54D3" w:rsidRPr="00B60CDC" w:rsidRDefault="00CF54D3" w:rsidP="001F6F64"/>
    <w:sectPr w:rsidR="00CF54D3" w:rsidRPr="00B60CDC" w:rsidSect="00D81C17">
      <w:footerReference w:type="default" r:id="rId7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CB2" w:rsidRDefault="00773CB2" w:rsidP="00773CB2">
      <w:r>
        <w:separator/>
      </w:r>
    </w:p>
  </w:endnote>
  <w:endnote w:type="continuationSeparator" w:id="1">
    <w:p w:rsidR="00773CB2" w:rsidRDefault="00773CB2" w:rsidP="0077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CB2" w:rsidRDefault="00D81C17">
    <w:pPr>
      <w:pStyle w:val="Footer"/>
    </w:pPr>
    <w:fldSimple w:instr=" FILENAME  \* FirstCap \p  \* MERGEFORMAT ">
      <w:r w:rsidR="00773CB2">
        <w:rPr>
          <w:noProof/>
        </w:rPr>
        <w:t>U:\Terri\Annual report agreement.docx</w:t>
      </w:r>
    </w:fldSimple>
  </w:p>
  <w:p w:rsidR="00773CB2" w:rsidRDefault="00773CB2">
    <w:pPr>
      <w:pStyle w:val="Footer"/>
    </w:pPr>
    <w:r>
      <w:t>September 15, 2008</w:t>
    </w:r>
  </w:p>
  <w:p w:rsidR="00773CB2" w:rsidRDefault="00773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CB2" w:rsidRDefault="00773CB2" w:rsidP="00773CB2">
      <w:r>
        <w:separator/>
      </w:r>
    </w:p>
  </w:footnote>
  <w:footnote w:type="continuationSeparator" w:id="1">
    <w:p w:rsidR="00773CB2" w:rsidRDefault="00773CB2" w:rsidP="00773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ACA"/>
    <w:multiLevelType w:val="hybridMultilevel"/>
    <w:tmpl w:val="B56C8092"/>
    <w:lvl w:ilvl="0" w:tplc="8460DB92">
      <w:start w:val="1"/>
      <w:numFmt w:val="upperRoman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C64E389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CDC"/>
    <w:rsid w:val="001F6F64"/>
    <w:rsid w:val="00773CB2"/>
    <w:rsid w:val="00936FB8"/>
    <w:rsid w:val="00B60CDC"/>
    <w:rsid w:val="00C629C4"/>
    <w:rsid w:val="00CF54D3"/>
    <w:rsid w:val="00D81C17"/>
    <w:rsid w:val="00E1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17"/>
    <w:rPr>
      <w:sz w:val="24"/>
      <w:szCs w:val="24"/>
    </w:rPr>
  </w:style>
  <w:style w:type="paragraph" w:styleId="Heading1">
    <w:name w:val="heading 1"/>
    <w:basedOn w:val="Normal"/>
    <w:next w:val="Normal"/>
    <w:qFormat/>
    <w:rsid w:val="00D81C1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3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C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C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</vt:lpstr>
    </vt:vector>
  </TitlesOfParts>
  <Company>Bradley Foundation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</dc:title>
  <dc:subject/>
  <dc:creator>Justin</dc:creator>
  <cp:keywords/>
  <dc:description/>
  <cp:lastModifiedBy>Yvonne Engel</cp:lastModifiedBy>
  <cp:revision>2</cp:revision>
  <cp:lastPrinted>2008-09-15T15:57:00Z</cp:lastPrinted>
  <dcterms:created xsi:type="dcterms:W3CDTF">2008-09-15T16:24:00Z</dcterms:created>
  <dcterms:modified xsi:type="dcterms:W3CDTF">2008-09-15T16:24:00Z</dcterms:modified>
</cp:coreProperties>
</file>