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1"/>
              <w:gridCol w:w="3239"/>
              <w:gridCol w:w="1988"/>
              <w:gridCol w:w="3436"/>
            </w:tblGrid>
            <w:tr w:rsidR="00063B13" w:rsidRPr="00D326E8" w:rsidTr="007E44E7">
              <w:tc>
                <w:tcPr>
                  <w:tcW w:w="10800" w:type="dxa"/>
                  <w:gridSpan w:val="4"/>
                  <w:tcBorders>
                    <w:bottom w:val="double" w:sz="4" w:space="0" w:color="auto"/>
                  </w:tcBorders>
                </w:tcPr>
                <w:p w:rsidR="00063B13" w:rsidRPr="00696C7B" w:rsidRDefault="00063B13" w:rsidP="00063B13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Dean, Jessica F.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285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Vice President for External Relations</w:t>
                  </w:r>
                </w:p>
              </w:tc>
              <w:tc>
                <w:tcPr>
                  <w:tcW w:w="2028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528" w:type="dxa"/>
                  <w:tcBorders>
                    <w:top w:val="double" w:sz="4" w:space="0" w:color="auto"/>
                  </w:tcBorders>
                </w:tcPr>
                <w:p w:rsidR="00063B13" w:rsidRPr="00D326E8" w:rsidRDefault="00B16F19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William (“Will”)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Business Address: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:rsidR="00063B13" w:rsidRPr="00DA7108" w:rsidRDefault="00063B13" w:rsidP="00063B13">
                  <w:pPr>
                    <w:rPr>
                      <w:sz w:val="17"/>
                      <w:szCs w:val="17"/>
                    </w:rPr>
                  </w:pPr>
                  <w:r w:rsidRPr="00DA7108">
                    <w:rPr>
                      <w:sz w:val="17"/>
                      <w:szCs w:val="17"/>
                    </w:rPr>
                    <w:t xml:space="preserve">The </w:t>
                  </w:r>
                  <w:proofErr w:type="spellStart"/>
                  <w:r w:rsidRPr="00DA7108">
                    <w:rPr>
                      <w:sz w:val="17"/>
                      <w:szCs w:val="17"/>
                    </w:rPr>
                    <w:t>Lynde</w:t>
                  </w:r>
                  <w:proofErr w:type="spellEnd"/>
                  <w:r w:rsidRPr="00DA7108">
                    <w:rPr>
                      <w:sz w:val="17"/>
                      <w:szCs w:val="17"/>
                    </w:rPr>
                    <w:t xml:space="preserve"> and Harry Bradley Foundation</w:t>
                  </w:r>
                  <w:r w:rsidRPr="00DA7108">
                    <w:rPr>
                      <w:b/>
                      <w:sz w:val="17"/>
                      <w:szCs w:val="17"/>
                    </w:rPr>
                    <w:t>*</w:t>
                  </w:r>
                </w:p>
                <w:p w:rsidR="00063B13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1241 North Franklin Place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Milwaukee, WI  53202-2901</w:t>
                  </w:r>
                </w:p>
              </w:tc>
              <w:tc>
                <w:tcPr>
                  <w:tcW w:w="2028" w:type="dxa"/>
                </w:tcPr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  <w:r w:rsidRPr="00D326E8">
                    <w:rPr>
                      <w:sz w:val="20"/>
                      <w:szCs w:val="20"/>
                    </w:rPr>
                    <w:t>Home Address:</w:t>
                  </w:r>
                </w:p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28" w:type="dxa"/>
                </w:tcPr>
                <w:p w:rsidR="00063B13" w:rsidRDefault="00495FF0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4854 North Larkin Street</w:t>
                  </w:r>
                </w:p>
                <w:p w:rsidR="00495FF0" w:rsidRPr="00D326E8" w:rsidRDefault="00495FF0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Whitefish Bay, WI  53217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EF679C" w:rsidP="00063B13">
                  <w:pPr>
                    <w:rPr>
                      <w:sz w:val="20"/>
                      <w:szCs w:val="20"/>
                    </w:rPr>
                  </w:pPr>
                  <w:hyperlink r:id="rId6" w:history="1">
                    <w:r w:rsidR="00063B13" w:rsidRPr="0086179E">
                      <w:rPr>
                        <w:rStyle w:val="Hyperlink"/>
                        <w:sz w:val="20"/>
                        <w:szCs w:val="20"/>
                      </w:rPr>
                      <w:t>jdean@bradleyfdn.org</w:t>
                    </w:r>
                  </w:hyperlink>
                  <w:bookmarkStart w:id="0" w:name="_GoBack"/>
                  <w:bookmarkEnd w:id="0"/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</w:t>
                  </w:r>
                  <w:r w:rsidRPr="00063B13">
                    <w:rPr>
                      <w:sz w:val="20"/>
                      <w:szCs w:val="20"/>
                    </w:rPr>
                    <w:t>882-0944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159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EF679C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22FD3">
        <w:tc>
          <w:tcPr>
            <w:tcW w:w="195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8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777CB3" w:rsidRPr="00D326E8" w:rsidRDefault="00EF679C" w:rsidP="00777CB3">
            <w:pPr>
              <w:rPr>
                <w:sz w:val="20"/>
                <w:szCs w:val="20"/>
              </w:rPr>
            </w:pPr>
            <w:hyperlink r:id="rId7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8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F128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North Riverwalk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EF679C" w:rsidP="003E6120">
            <w:pPr>
              <w:rPr>
                <w:sz w:val="20"/>
                <w:szCs w:val="20"/>
              </w:rPr>
            </w:pPr>
            <w:hyperlink r:id="rId8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7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EF679C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EF679C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EF679C" w:rsidP="00870E43">
            <w:pPr>
              <w:rPr>
                <w:sz w:val="20"/>
                <w:szCs w:val="20"/>
              </w:rPr>
            </w:pPr>
            <w:hyperlink r:id="rId11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22FD3" w:rsidRPr="00696C7B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22FD3" w:rsidRPr="00696C7B" w:rsidRDefault="00C22FD3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Kuester, Dennis J.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22FD3" w:rsidRPr="00CD0AA2" w:rsidRDefault="00C22FD3" w:rsidP="00795F61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 xml:space="preserve">(May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1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November -</w:t>
            </w:r>
            <w:r w:rsidRPr="008B4C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April</w:t>
            </w:r>
            <w:r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5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22FD3" w:rsidRPr="00D326E8" w:rsidRDefault="00EF679C" w:rsidP="00795F61">
            <w:pPr>
              <w:keepNext/>
              <w:rPr>
                <w:sz w:val="20"/>
                <w:szCs w:val="20"/>
              </w:rPr>
            </w:pPr>
            <w:hyperlink r:id="rId12" w:history="1">
              <w:r w:rsidR="00C22FD3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262-309-1569 (cell)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C22FD3" w:rsidRPr="00D326E8" w:rsidRDefault="00EF679C" w:rsidP="00795F61">
            <w:pPr>
              <w:keepNext/>
              <w:rPr>
                <w:sz w:val="20"/>
                <w:szCs w:val="20"/>
              </w:rPr>
            </w:pPr>
            <w:hyperlink r:id="rId13" w:history="1">
              <w:r w:rsidR="00C22FD3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C22FD3">
        <w:tc>
          <w:tcPr>
            <w:tcW w:w="195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2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2" w:type="dxa"/>
          </w:tcPr>
          <w:p w:rsidR="00E16A53" w:rsidRPr="00D326E8" w:rsidRDefault="00EF679C" w:rsidP="00E16A53">
            <w:pPr>
              <w:rPr>
                <w:sz w:val="20"/>
                <w:szCs w:val="20"/>
              </w:rPr>
            </w:pPr>
            <w:hyperlink r:id="rId14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6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50457C" w:rsidRPr="00D326E8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0457C" w:rsidRPr="00696C7B" w:rsidRDefault="0050457C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Mitchell, Cleta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50457C" w:rsidRPr="00391500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1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50457C" w:rsidRPr="00D326E8" w:rsidRDefault="00EF679C" w:rsidP="00795F61">
            <w:pPr>
              <w:keepNext/>
              <w:rPr>
                <w:sz w:val="20"/>
                <w:szCs w:val="20"/>
              </w:rPr>
            </w:pPr>
            <w:hyperlink r:id="rId15" w:history="1">
              <w:r w:rsidR="0050457C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50457C" w:rsidRPr="00D326E8" w:rsidRDefault="00EF679C" w:rsidP="00795F61">
            <w:pPr>
              <w:keepNext/>
              <w:rPr>
                <w:sz w:val="20"/>
                <w:szCs w:val="20"/>
              </w:rPr>
            </w:pPr>
            <w:hyperlink r:id="rId16" w:history="1">
              <w:r w:rsidR="0050457C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50457C" w:rsidRDefault="0050457C" w:rsidP="0050457C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F17BA5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F17BA5">
        <w:tc>
          <w:tcPr>
            <w:tcW w:w="195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1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1" w:type="dxa"/>
          </w:tcPr>
          <w:p w:rsidR="005E3A99" w:rsidRPr="00D326E8" w:rsidRDefault="00EF679C" w:rsidP="005E3A99">
            <w:pPr>
              <w:rPr>
                <w:sz w:val="20"/>
                <w:szCs w:val="20"/>
              </w:rPr>
            </w:pPr>
            <w:hyperlink r:id="rId17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1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1" w:type="dxa"/>
          </w:tcPr>
          <w:p w:rsidR="005E3A99" w:rsidRPr="00D326E8" w:rsidRDefault="00EF679C" w:rsidP="005E3A99">
            <w:pPr>
              <w:rPr>
                <w:sz w:val="20"/>
                <w:szCs w:val="20"/>
              </w:rPr>
            </w:pPr>
            <w:hyperlink r:id="rId18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68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Chairman of the Board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EF679C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EF679C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17BA5">
      <w:footerReference w:type="default" r:id="rId21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EF679C">
      <w:rPr>
        <w:noProof/>
        <w:sz w:val="16"/>
        <w:szCs w:val="16"/>
      </w:rPr>
      <w:t>H:\Directors\Roster Officers\Officer Roster Feb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62FE6"/>
    <w:rsid w:val="00063B13"/>
    <w:rsid w:val="000D11A2"/>
    <w:rsid w:val="001F627F"/>
    <w:rsid w:val="00235E43"/>
    <w:rsid w:val="0024559F"/>
    <w:rsid w:val="00323643"/>
    <w:rsid w:val="0037597F"/>
    <w:rsid w:val="00391500"/>
    <w:rsid w:val="003E3834"/>
    <w:rsid w:val="003E6120"/>
    <w:rsid w:val="004262CB"/>
    <w:rsid w:val="00442138"/>
    <w:rsid w:val="00477FC5"/>
    <w:rsid w:val="00482506"/>
    <w:rsid w:val="00495FF0"/>
    <w:rsid w:val="004C5294"/>
    <w:rsid w:val="0050457C"/>
    <w:rsid w:val="0050574A"/>
    <w:rsid w:val="005A3282"/>
    <w:rsid w:val="005B2158"/>
    <w:rsid w:val="005E3A99"/>
    <w:rsid w:val="005F3823"/>
    <w:rsid w:val="00600974"/>
    <w:rsid w:val="00602DB2"/>
    <w:rsid w:val="00605C20"/>
    <w:rsid w:val="0065016C"/>
    <w:rsid w:val="00666757"/>
    <w:rsid w:val="006877FB"/>
    <w:rsid w:val="00696C7B"/>
    <w:rsid w:val="006C2139"/>
    <w:rsid w:val="00715E72"/>
    <w:rsid w:val="00732420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A56B6"/>
    <w:rsid w:val="00AB280E"/>
    <w:rsid w:val="00AF49C1"/>
    <w:rsid w:val="00AF6ED6"/>
    <w:rsid w:val="00B16F19"/>
    <w:rsid w:val="00B4320B"/>
    <w:rsid w:val="00BC1333"/>
    <w:rsid w:val="00C22FD3"/>
    <w:rsid w:val="00C5509C"/>
    <w:rsid w:val="00C9448E"/>
    <w:rsid w:val="00CA5168"/>
    <w:rsid w:val="00CD0AA2"/>
    <w:rsid w:val="00D326E8"/>
    <w:rsid w:val="00D32E2A"/>
    <w:rsid w:val="00D842E7"/>
    <w:rsid w:val="00DA7108"/>
    <w:rsid w:val="00DF4CBA"/>
    <w:rsid w:val="00E16A53"/>
    <w:rsid w:val="00EB099A"/>
    <w:rsid w:val="00EF679C"/>
    <w:rsid w:val="00F128AB"/>
    <w:rsid w:val="00F17BA5"/>
    <w:rsid w:val="00F256A6"/>
    <w:rsid w:val="00F47C5D"/>
    <w:rsid w:val="00F878A0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iauf@bradleyfdn.org" TargetMode="External"/><Relationship Id="rId13" Type="http://schemas.openxmlformats.org/officeDocument/2006/relationships/hyperlink" Target="mailto:beth.kaatz@yahoo.com" TargetMode="External"/><Relationship Id="rId18" Type="http://schemas.openxmlformats.org/officeDocument/2006/relationships/hyperlink" Target="mailto:dking@bradleyfdn.or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tfamer@bradleyfdn.org" TargetMode="External"/><Relationship Id="rId12" Type="http://schemas.openxmlformats.org/officeDocument/2006/relationships/hyperlink" Target="mailto:djkuester@me.com" TargetMode="External"/><Relationship Id="rId17" Type="http://schemas.openxmlformats.org/officeDocument/2006/relationships/hyperlink" Target="mailto:dschmidt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kidwell@foley.com" TargetMode="External"/><Relationship Id="rId20" Type="http://schemas.openxmlformats.org/officeDocument/2006/relationships/hyperlink" Target="mailto:nancym@uihlein-wils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dean@bradleyfdn.org" TargetMode="External"/><Relationship Id="rId11" Type="http://schemas.openxmlformats.org/officeDocument/2006/relationships/hyperlink" Target="mailto:mhess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mitchell@fole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daveu@uihlein-wils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grebe@bradleyfdn.org" TargetMode="External"/><Relationship Id="rId14" Type="http://schemas.openxmlformats.org/officeDocument/2006/relationships/hyperlink" Target="mailto:mlempke@bradleyfd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4</cp:revision>
  <cp:lastPrinted>2016-02-15T17:49:00Z</cp:lastPrinted>
  <dcterms:created xsi:type="dcterms:W3CDTF">2016-02-15T17:48:00Z</dcterms:created>
  <dcterms:modified xsi:type="dcterms:W3CDTF">2016-02-15T17:49:00Z</dcterms:modified>
</cp:coreProperties>
</file>