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27" w:rsidRDefault="00426727"/>
    <w:p w:rsidR="00426727" w:rsidRDefault="00426727"/>
    <w:p w:rsidR="00426727" w:rsidRDefault="00426727"/>
    <w:p w:rsidR="00426727" w:rsidRDefault="00426727"/>
    <w:p w:rsidR="00426727" w:rsidRDefault="00426727"/>
    <w:p w:rsidR="00426727" w:rsidRDefault="00426727"/>
    <w:p w:rsidR="004D4890" w:rsidRDefault="00426727">
      <w:r>
        <w:t>December 14, 2010</w:t>
      </w:r>
    </w:p>
    <w:p w:rsidR="004D4890" w:rsidRDefault="004D4890"/>
    <w:p w:rsidR="004D4890" w:rsidRDefault="00426727">
      <w:r>
        <w:t>BNY Mellon</w:t>
      </w:r>
    </w:p>
    <w:p w:rsidR="00426727" w:rsidRDefault="00426727">
      <w:r>
        <w:t>Asset Servicing</w:t>
      </w:r>
    </w:p>
    <w:p w:rsidR="004D4890" w:rsidRDefault="004D4890">
      <w:r>
        <w:t>135 Santilli Highway</w:t>
      </w:r>
    </w:p>
    <w:p w:rsidR="004D4890" w:rsidRDefault="004D4890">
      <w:smartTag w:uri="urn:schemas-microsoft-com:office:smarttags" w:element="City">
        <w:r>
          <w:t>Everett</w:t>
        </w:r>
      </w:smartTag>
      <w:r>
        <w:t xml:space="preserve">, </w:t>
      </w:r>
      <w:smartTag w:uri="urn:schemas-microsoft-com:office:smarttags" w:element="State">
        <w:r>
          <w:t>MA</w:t>
        </w:r>
      </w:smartTag>
      <w:r>
        <w:t xml:space="preserve"> 02149</w:t>
      </w:r>
    </w:p>
    <w:p w:rsidR="00426727" w:rsidRDefault="00426727">
      <w:r>
        <w:t>Attn:  Deanna Keating</w:t>
      </w:r>
    </w:p>
    <w:p w:rsidR="004D4890" w:rsidRDefault="004D4890"/>
    <w:p w:rsidR="004D4890" w:rsidRDefault="004D4890">
      <w:r>
        <w:t>RE: Standing Instruction- Foreign Currency</w:t>
      </w:r>
    </w:p>
    <w:p w:rsidR="004D4890" w:rsidRDefault="004D4890"/>
    <w:p w:rsidR="004D4890" w:rsidRDefault="004D4890">
      <w:r>
        <w:t>Dear</w:t>
      </w:r>
      <w:r w:rsidR="00426727">
        <w:t xml:space="preserve"> Deanna,</w:t>
      </w:r>
    </w:p>
    <w:p w:rsidR="004D4890" w:rsidRDefault="004D4890"/>
    <w:p w:rsidR="00933FEA" w:rsidRDefault="004D4890">
      <w:r>
        <w:t>Please accept this</w:t>
      </w:r>
      <w:r w:rsidR="00933FEA">
        <w:t xml:space="preserve"> standing letter of instruction as authorization to execute </w:t>
      </w:r>
      <w:r w:rsidR="00A7086F">
        <w:t xml:space="preserve">a foreign exchange to convert US Dollars into the local currency when a Non-USD capital call is requested for accounts supported through the Alternative Investment Group.  </w:t>
      </w:r>
    </w:p>
    <w:p w:rsidR="00933FEA" w:rsidRDefault="00933FEA"/>
    <w:p w:rsidR="00A7086F" w:rsidRDefault="009A3AB3">
      <w:r>
        <w:t>Additionally</w:t>
      </w:r>
      <w:r w:rsidR="00A7086F">
        <w:t>, when a N</w:t>
      </w:r>
      <w:r w:rsidR="00933FEA">
        <w:t xml:space="preserve">on-USD distribution is received, you are authorized to execute a FX on our behalf </w:t>
      </w:r>
      <w:r w:rsidR="00426727">
        <w:t>to</w:t>
      </w:r>
      <w:r w:rsidR="00933FEA">
        <w:t xml:space="preserve"> sell the lo</w:t>
      </w:r>
      <w:r w:rsidR="00A7086F">
        <w:t>cal currency into US Dollars</w:t>
      </w:r>
      <w:r w:rsidR="00DB47D2">
        <w:t xml:space="preserve"> </w:t>
      </w:r>
      <w:r w:rsidR="00DB47D2" w:rsidRPr="00234DF5">
        <w:t>upon receipt of those funds</w:t>
      </w:r>
      <w:r w:rsidR="00A7086F" w:rsidRPr="00234DF5">
        <w:t>.</w:t>
      </w:r>
    </w:p>
    <w:p w:rsidR="00A7086F" w:rsidRDefault="00A7086F"/>
    <w:p w:rsidR="00A7086F" w:rsidRDefault="00A7086F">
      <w:r>
        <w:t>Sincerely,</w:t>
      </w:r>
    </w:p>
    <w:p w:rsidR="00A7086F" w:rsidRDefault="00A7086F"/>
    <w:p w:rsidR="00426727" w:rsidRDefault="00426727"/>
    <w:p w:rsidR="00426727" w:rsidRDefault="00426727"/>
    <w:p w:rsidR="00A7086F" w:rsidRDefault="00426727">
      <w:r>
        <w:t>Cynthia K. Friauf</w:t>
      </w:r>
    </w:p>
    <w:p w:rsidR="00A7086F" w:rsidRDefault="00A7086F"/>
    <w:p w:rsidR="00955DC0" w:rsidRDefault="00955DC0"/>
    <w:sectPr w:rsidR="00955D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compat/>
  <w:rsids>
    <w:rsidRoot w:val="004D4890"/>
    <w:rsid w:val="000664B8"/>
    <w:rsid w:val="00103E05"/>
    <w:rsid w:val="00234DF5"/>
    <w:rsid w:val="00426727"/>
    <w:rsid w:val="004D4890"/>
    <w:rsid w:val="00933FEA"/>
    <w:rsid w:val="00955DC0"/>
    <w:rsid w:val="009A3AB3"/>
    <w:rsid w:val="00A7086F"/>
    <w:rsid w:val="00DB47D2"/>
    <w:rsid w:val="00F5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Letterhead</vt:lpstr>
    </vt:vector>
  </TitlesOfParts>
  <Company>Mellon Financial Corporation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Letterhead</dc:title>
  <dc:subject/>
  <dc:creator>xcbrlpm</dc:creator>
  <cp:keywords/>
  <dc:description/>
  <cp:lastModifiedBy> </cp:lastModifiedBy>
  <cp:revision>2</cp:revision>
  <cp:lastPrinted>2010-02-05T16:57:00Z</cp:lastPrinted>
  <dcterms:created xsi:type="dcterms:W3CDTF">2010-12-15T00:47:00Z</dcterms:created>
  <dcterms:modified xsi:type="dcterms:W3CDTF">2010-12-15T00:47:00Z</dcterms:modified>
</cp:coreProperties>
</file>