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0E64E3" w:rsidRPr="00476965" w:rsidRDefault="00DD764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April 24, 2015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Mr. </w:t>
      </w:r>
      <w:proofErr w:type="spellStart"/>
      <w:r w:rsidR="00DD7640">
        <w:rPr>
          <w:rFonts w:ascii="Arial" w:hAnsi="Arial" w:cs="Arial"/>
          <w:sz w:val="22"/>
          <w:szCs w:val="22"/>
        </w:rPr>
        <w:t>Adilson</w:t>
      </w:r>
      <w:proofErr w:type="spellEnd"/>
      <w:r w:rsidR="00DD7640">
        <w:rPr>
          <w:rFonts w:ascii="Arial" w:hAnsi="Arial" w:cs="Arial"/>
          <w:sz w:val="22"/>
          <w:szCs w:val="22"/>
        </w:rPr>
        <w:t xml:space="preserve"> Santos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BNY Mellon Asset Servicing</w:t>
      </w:r>
    </w:p>
    <w:p w:rsidR="00710031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135 Santilli Highway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Everett, MA 02149-1950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DD7640">
        <w:rPr>
          <w:rFonts w:ascii="Arial" w:hAnsi="Arial" w:cs="Arial"/>
          <w:sz w:val="22"/>
          <w:szCs w:val="22"/>
        </w:rPr>
        <w:t>866-682-6684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proofErr w:type="spellStart"/>
      <w:r w:rsidR="00DD7640">
        <w:rPr>
          <w:rFonts w:ascii="Arial" w:hAnsi="Arial" w:cs="Arial"/>
          <w:sz w:val="22"/>
          <w:szCs w:val="22"/>
        </w:rPr>
        <w:t>Adilson</w:t>
      </w:r>
      <w:proofErr w:type="spellEnd"/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DD7640">
        <w:rPr>
          <w:rFonts w:ascii="Arial" w:hAnsi="Arial" w:cs="Arial"/>
          <w:sz w:val="22"/>
          <w:szCs w:val="22"/>
        </w:rPr>
        <w:t xml:space="preserve">transfer the following assets from the below accounts into account </w:t>
      </w:r>
      <w:r w:rsidR="00250E20" w:rsidRPr="00250E20">
        <w:rPr>
          <w:rFonts w:ascii="Arial" w:hAnsi="Arial" w:cs="Arial"/>
          <w:sz w:val="22"/>
          <w:szCs w:val="22"/>
        </w:rPr>
        <w:t>LHBF6010</w:t>
      </w:r>
      <w:r w:rsidR="00DD7640" w:rsidRPr="00250E20">
        <w:rPr>
          <w:rFonts w:ascii="Arial" w:hAnsi="Arial" w:cs="Arial"/>
          <w:sz w:val="22"/>
          <w:szCs w:val="22"/>
        </w:rPr>
        <w:t>002</w:t>
      </w:r>
      <w:r w:rsidR="00DD7640">
        <w:rPr>
          <w:rFonts w:ascii="Arial" w:hAnsi="Arial" w:cs="Arial"/>
          <w:sz w:val="22"/>
          <w:szCs w:val="22"/>
        </w:rPr>
        <w:t xml:space="preserve"> on 4/28/15.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F20A9A" w:rsidRDefault="00DD7640" w:rsidP="00DD7640">
      <w:pPr>
        <w:tabs>
          <w:tab w:val="left" w:pos="2880"/>
          <w:tab w:val="left" w:pos="5760"/>
        </w:tabs>
        <w:ind w:left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Security ID</w:t>
      </w:r>
      <w:r>
        <w:rPr>
          <w:rFonts w:ascii="Arial" w:hAnsi="Arial" w:cs="Arial"/>
          <w:b/>
          <w:bCs/>
          <w:sz w:val="22"/>
          <w:szCs w:val="22"/>
        </w:rPr>
        <w:tab/>
        <w:t>Account</w:t>
      </w:r>
      <w:r>
        <w:rPr>
          <w:rFonts w:ascii="Arial" w:hAnsi="Arial" w:cs="Arial"/>
          <w:b/>
          <w:bCs/>
          <w:sz w:val="22"/>
          <w:szCs w:val="22"/>
        </w:rPr>
        <w:tab/>
        <w:t>Investment Name</w:t>
      </w:r>
    </w:p>
    <w:p w:rsidR="00DD7640" w:rsidRDefault="00DD7640" w:rsidP="00DD7640">
      <w:pPr>
        <w:tabs>
          <w:tab w:val="left" w:pos="2880"/>
          <w:tab w:val="left" w:pos="5760"/>
        </w:tabs>
        <w:ind w:left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99VVACPN6</w:t>
      </w:r>
      <w:r>
        <w:rPr>
          <w:rFonts w:ascii="Arial" w:hAnsi="Arial" w:cs="Arial"/>
          <w:bCs/>
          <w:sz w:val="22"/>
          <w:szCs w:val="22"/>
        </w:rPr>
        <w:tab/>
        <w:t>LHBF6005002</w:t>
      </w:r>
      <w:r>
        <w:rPr>
          <w:rFonts w:ascii="Arial" w:hAnsi="Arial" w:cs="Arial"/>
          <w:bCs/>
          <w:sz w:val="22"/>
          <w:szCs w:val="22"/>
        </w:rPr>
        <w:tab/>
        <w:t>Heartwood Forestland REIT II</w:t>
      </w:r>
    </w:p>
    <w:p w:rsidR="00DD7640" w:rsidRPr="00DD7640" w:rsidRDefault="00DD7640" w:rsidP="00DD7640">
      <w:pPr>
        <w:tabs>
          <w:tab w:val="left" w:pos="2880"/>
          <w:tab w:val="left" w:pos="576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99VVAW7X0</w:t>
      </w:r>
      <w:r>
        <w:rPr>
          <w:rFonts w:ascii="Arial" w:hAnsi="Arial" w:cs="Arial"/>
          <w:bCs/>
          <w:sz w:val="22"/>
          <w:szCs w:val="22"/>
        </w:rPr>
        <w:tab/>
        <w:t>LHBF6009002</w:t>
      </w:r>
      <w:r>
        <w:rPr>
          <w:rFonts w:ascii="Arial" w:hAnsi="Arial" w:cs="Arial"/>
          <w:bCs/>
          <w:sz w:val="22"/>
          <w:szCs w:val="22"/>
        </w:rPr>
        <w:tab/>
        <w:t xml:space="preserve">GTI 10 </w:t>
      </w:r>
      <w:proofErr w:type="spellStart"/>
      <w:r>
        <w:rPr>
          <w:rFonts w:ascii="Arial" w:hAnsi="Arial" w:cs="Arial"/>
          <w:bCs/>
          <w:sz w:val="22"/>
          <w:szCs w:val="22"/>
        </w:rPr>
        <w:t>Inst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Investors Company</w:t>
      </w: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DD7640" w:rsidRDefault="00DD7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confirm when the transfer is complete and let me know if you have any questions.</w:t>
      </w:r>
    </w:p>
    <w:p w:rsidR="00DD7640" w:rsidRDefault="00DD7640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DD7640">
      <w:rPr>
        <w:noProof/>
        <w:sz w:val="16"/>
      </w:rPr>
      <w:t>H:\Finance\BNY Mellon\Transfer Timber Accounts 4-24-15.docx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250E20"/>
    <w:rsid w:val="00306E16"/>
    <w:rsid w:val="003563D4"/>
    <w:rsid w:val="00476965"/>
    <w:rsid w:val="00493531"/>
    <w:rsid w:val="00552931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82263D"/>
    <w:rsid w:val="00823E10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0CCE"/>
    <w:rsid w:val="00BF1A8D"/>
    <w:rsid w:val="00C12167"/>
    <w:rsid w:val="00C241C3"/>
    <w:rsid w:val="00C26262"/>
    <w:rsid w:val="00C43D18"/>
    <w:rsid w:val="00C664B1"/>
    <w:rsid w:val="00C96E75"/>
    <w:rsid w:val="00CA54A7"/>
    <w:rsid w:val="00D25BF9"/>
    <w:rsid w:val="00DD7640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E2E270-B79B-4692-B025-DE1343A7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4</cp:revision>
  <cp:lastPrinted>2011-09-30T19:45:00Z</cp:lastPrinted>
  <dcterms:created xsi:type="dcterms:W3CDTF">2015-04-21T23:50:00Z</dcterms:created>
  <dcterms:modified xsi:type="dcterms:W3CDTF">2015-04-24T16:38:00Z</dcterms:modified>
</cp:coreProperties>
</file>