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ABE" w:rsidRDefault="001069D8">
      <w:pPr>
        <w:contextualSpacing/>
      </w:pPr>
      <w:bookmarkStart w:id="0" w:name="_GoBack"/>
      <w:bookmarkEnd w:id="0"/>
      <w:r>
        <w:t>Grant system requirements</w:t>
      </w:r>
    </w:p>
    <w:p w:rsidR="001349F4" w:rsidRDefault="001349F4">
      <w:pPr>
        <w:contextualSpacing/>
      </w:pPr>
      <w:r>
        <w:t>4/11/2016</w:t>
      </w:r>
    </w:p>
    <w:p w:rsidR="007C2ABE" w:rsidRDefault="007C2ABE">
      <w:pPr>
        <w:contextualSpacing/>
      </w:pPr>
    </w:p>
    <w:p w:rsidR="00D67F76" w:rsidRDefault="00911F1B">
      <w:pPr>
        <w:contextualSpacing/>
      </w:pPr>
      <w:r>
        <w:t>Grant making</w:t>
      </w:r>
      <w:r w:rsidR="00EE5141">
        <w:t xml:space="preserve"> (program staff)</w:t>
      </w:r>
    </w:p>
    <w:p w:rsidR="00911F1B" w:rsidRDefault="00911F1B">
      <w:pPr>
        <w:contextualSpacing/>
      </w:pPr>
      <w:r>
        <w:tab/>
        <w:t>Recording grant requests</w:t>
      </w:r>
    </w:p>
    <w:p w:rsidR="00911F1B" w:rsidRDefault="00911F1B">
      <w:pPr>
        <w:contextualSpacing/>
      </w:pPr>
      <w:r>
        <w:tab/>
        <w:t>Tracking grants through the grant process</w:t>
      </w:r>
    </w:p>
    <w:p w:rsidR="00911F1B" w:rsidRDefault="00911F1B">
      <w:pPr>
        <w:contextualSpacing/>
      </w:pPr>
      <w:r>
        <w:tab/>
        <w:t>Grant write ups</w:t>
      </w:r>
    </w:p>
    <w:p w:rsidR="00911F1B" w:rsidRDefault="00911F1B">
      <w:pPr>
        <w:contextualSpacing/>
      </w:pPr>
      <w:r>
        <w:tab/>
        <w:t>Grant contracts</w:t>
      </w:r>
    </w:p>
    <w:p w:rsidR="00911F1B" w:rsidRDefault="00911F1B">
      <w:pPr>
        <w:contextualSpacing/>
      </w:pPr>
      <w:r>
        <w:tab/>
        <w:t>Grant award letters</w:t>
      </w:r>
    </w:p>
    <w:p w:rsidR="002921E5" w:rsidRDefault="00393537">
      <w:pPr>
        <w:contextualSpacing/>
      </w:pPr>
      <w:r>
        <w:tab/>
        <w:t>Source for grant history detail and totals</w:t>
      </w:r>
    </w:p>
    <w:p w:rsidR="002921E5" w:rsidRDefault="002921E5">
      <w:pPr>
        <w:contextualSpacing/>
      </w:pPr>
      <w:r>
        <w:tab/>
        <w:t>Record of actions taken on requests or for organizations</w:t>
      </w:r>
    </w:p>
    <w:p w:rsidR="00911F1B" w:rsidRDefault="00911F1B">
      <w:pPr>
        <w:contextualSpacing/>
      </w:pPr>
      <w:r>
        <w:tab/>
      </w:r>
    </w:p>
    <w:p w:rsidR="00911F1B" w:rsidRDefault="00911F1B">
      <w:pPr>
        <w:contextualSpacing/>
      </w:pPr>
      <w:r>
        <w:t>Grant compliance</w:t>
      </w:r>
      <w:r w:rsidR="00EE5141">
        <w:t xml:space="preserve"> (grants administrator)</w:t>
      </w:r>
    </w:p>
    <w:p w:rsidR="00911F1B" w:rsidRDefault="00911F1B">
      <w:pPr>
        <w:contextualSpacing/>
      </w:pPr>
      <w:r>
        <w:tab/>
        <w:t>Records compliance with all tax and legal compliance</w:t>
      </w:r>
    </w:p>
    <w:p w:rsidR="00911F1B" w:rsidRDefault="00911F1B">
      <w:pPr>
        <w:contextualSpacing/>
      </w:pPr>
      <w:r>
        <w:tab/>
        <w:t>Records program staff contact notes</w:t>
      </w:r>
    </w:p>
    <w:p w:rsidR="00911F1B" w:rsidRDefault="00911F1B">
      <w:pPr>
        <w:contextualSpacing/>
      </w:pPr>
    </w:p>
    <w:p w:rsidR="00911F1B" w:rsidRDefault="00911F1B">
      <w:pPr>
        <w:contextualSpacing/>
      </w:pPr>
      <w:r>
        <w:t xml:space="preserve">Financial </w:t>
      </w:r>
      <w:r w:rsidR="002921E5">
        <w:t xml:space="preserve">reporting </w:t>
      </w:r>
      <w:r w:rsidR="00EE5141">
        <w:t>(finance staff)</w:t>
      </w:r>
    </w:p>
    <w:p w:rsidR="00911F1B" w:rsidRDefault="00911F1B">
      <w:pPr>
        <w:contextualSpacing/>
      </w:pPr>
      <w:r>
        <w:tab/>
        <w:t>Sends automated list of grants approved for payment</w:t>
      </w:r>
    </w:p>
    <w:p w:rsidR="00911F1B" w:rsidRDefault="00911F1B" w:rsidP="00911F1B">
      <w:pPr>
        <w:ind w:firstLine="720"/>
        <w:contextualSpacing/>
      </w:pPr>
      <w:r>
        <w:t>Produces reports of grant approved and paid that are</w:t>
      </w:r>
      <w:r w:rsidR="00FE2FC2">
        <w:t xml:space="preserve"> used to book</w:t>
      </w:r>
      <w:r>
        <w:t xml:space="preserve"> </w:t>
      </w:r>
      <w:r w:rsidR="00FE2FC2">
        <w:t>grant</w:t>
      </w:r>
      <w:r>
        <w:t xml:space="preserve"> expense and accruals</w:t>
      </w:r>
    </w:p>
    <w:p w:rsidR="00911F1B" w:rsidRDefault="00911F1B" w:rsidP="00BE1378">
      <w:pPr>
        <w:ind w:left="720" w:firstLine="720"/>
        <w:contextualSpacing/>
      </w:pPr>
      <w:r>
        <w:t>on the Foundation’s financial statements</w:t>
      </w:r>
    </w:p>
    <w:p w:rsidR="00FE2FC2" w:rsidRDefault="00FE2FC2" w:rsidP="00911F1B">
      <w:pPr>
        <w:ind w:firstLine="720"/>
        <w:contextualSpacing/>
      </w:pPr>
      <w:r>
        <w:t>Maintains internal controls for grant payments</w:t>
      </w:r>
    </w:p>
    <w:p w:rsidR="00911F1B" w:rsidRDefault="00FE2FC2" w:rsidP="00393537">
      <w:pPr>
        <w:ind w:firstLine="720"/>
        <w:contextualSpacing/>
      </w:pPr>
      <w:r>
        <w:t>Auditors test contr</w:t>
      </w:r>
      <w:r w:rsidR="00393537">
        <w:t>ols for separation of duties when</w:t>
      </w:r>
      <w:r>
        <w:t xml:space="preserve"> opining on financial statements</w:t>
      </w:r>
    </w:p>
    <w:p w:rsidR="00E6781C" w:rsidRDefault="00E6781C" w:rsidP="00393537">
      <w:pPr>
        <w:ind w:firstLine="720"/>
        <w:contextualSpacing/>
      </w:pPr>
      <w:r>
        <w:t>Grant listing for tax return</w:t>
      </w:r>
    </w:p>
    <w:p w:rsidR="00393537" w:rsidRDefault="00393537" w:rsidP="00393537">
      <w:pPr>
        <w:ind w:firstLine="720"/>
        <w:contextualSpacing/>
      </w:pPr>
    </w:p>
    <w:p w:rsidR="00393537" w:rsidRDefault="00393537" w:rsidP="00393537">
      <w:pPr>
        <w:contextualSpacing/>
      </w:pPr>
      <w:r>
        <w:t>Record retention</w:t>
      </w:r>
      <w:r w:rsidR="00EE5141">
        <w:t xml:space="preserve"> (program, grants administration, finance, administration)</w:t>
      </w:r>
    </w:p>
    <w:p w:rsidR="00393537" w:rsidRDefault="00393537" w:rsidP="00393537">
      <w:pPr>
        <w:contextualSpacing/>
      </w:pPr>
      <w:r>
        <w:tab/>
        <w:t>First source for grantee information</w:t>
      </w:r>
    </w:p>
    <w:p w:rsidR="00393537" w:rsidRDefault="00393537" w:rsidP="00393537">
      <w:pPr>
        <w:contextualSpacing/>
      </w:pPr>
      <w:r>
        <w:tab/>
        <w:t xml:space="preserve">Houses key documents for meeting IRS record retention </w:t>
      </w:r>
    </w:p>
    <w:p w:rsidR="001069D8" w:rsidRDefault="001069D8" w:rsidP="00393537">
      <w:pPr>
        <w:contextualSpacing/>
      </w:pPr>
    </w:p>
    <w:p w:rsidR="001069D8" w:rsidRDefault="001069D8" w:rsidP="00393537">
      <w:pPr>
        <w:contextualSpacing/>
      </w:pPr>
      <w:r>
        <w:t>Foundation organizational requirements</w:t>
      </w:r>
      <w:r w:rsidR="00EE5141">
        <w:t xml:space="preserve"> (program, grants administrator, administration)</w:t>
      </w:r>
    </w:p>
    <w:p w:rsidR="001069D8" w:rsidRDefault="001069D8" w:rsidP="00393537">
      <w:pPr>
        <w:contextualSpacing/>
      </w:pPr>
      <w:r>
        <w:tab/>
        <w:t>Records conflicts and affiliations</w:t>
      </w:r>
    </w:p>
    <w:p w:rsidR="00393537" w:rsidRDefault="001069D8" w:rsidP="00393537">
      <w:pPr>
        <w:contextualSpacing/>
      </w:pPr>
      <w:r>
        <w:tab/>
        <w:t>Primary source of grants, amounts, and descriptions for annual and Wisconsin reports</w:t>
      </w:r>
      <w:r w:rsidR="00393537">
        <w:tab/>
      </w:r>
    </w:p>
    <w:sectPr w:rsidR="0039353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378" w:rsidRDefault="00BE1378" w:rsidP="00BE1378">
      <w:pPr>
        <w:spacing w:after="0" w:line="240" w:lineRule="auto"/>
      </w:pPr>
      <w:r>
        <w:separator/>
      </w:r>
    </w:p>
  </w:endnote>
  <w:endnote w:type="continuationSeparator" w:id="0">
    <w:p w:rsidR="00BE1378" w:rsidRDefault="00BE1378" w:rsidP="00BE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78" w:rsidRDefault="00731174">
    <w:pPr>
      <w:pStyle w:val="Footer"/>
    </w:pPr>
    <w:r>
      <w:fldChar w:fldCharType="begin"/>
    </w:r>
    <w:r>
      <w:instrText xml:space="preserve"> FILENAME  \</w:instrText>
    </w:r>
    <w:r>
      <w:instrText xml:space="preserve">p  \* MERGEFORMAT </w:instrText>
    </w:r>
    <w:r>
      <w:fldChar w:fldCharType="separate"/>
    </w:r>
    <w:r w:rsidR="007C2ABE">
      <w:rPr>
        <w:noProof/>
      </w:rPr>
      <w:t>H:\GRANTS\Gifts Online\Grant system functions.docx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378" w:rsidRDefault="00BE1378" w:rsidP="00BE1378">
      <w:pPr>
        <w:spacing w:after="0" w:line="240" w:lineRule="auto"/>
      </w:pPr>
      <w:r>
        <w:separator/>
      </w:r>
    </w:p>
  </w:footnote>
  <w:footnote w:type="continuationSeparator" w:id="0">
    <w:p w:rsidR="00BE1378" w:rsidRDefault="00BE1378" w:rsidP="00BE1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1B"/>
    <w:rsid w:val="001069D8"/>
    <w:rsid w:val="001349F4"/>
    <w:rsid w:val="002921E5"/>
    <w:rsid w:val="00393537"/>
    <w:rsid w:val="00731174"/>
    <w:rsid w:val="007C2ABE"/>
    <w:rsid w:val="00911F1B"/>
    <w:rsid w:val="00BE1378"/>
    <w:rsid w:val="00D67F76"/>
    <w:rsid w:val="00E6781C"/>
    <w:rsid w:val="00EE5141"/>
    <w:rsid w:val="00FE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81C72-AAAF-48B6-8C15-50191DAE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378"/>
  </w:style>
  <w:style w:type="paragraph" w:styleId="Footer">
    <w:name w:val="footer"/>
    <w:basedOn w:val="Normal"/>
    <w:link w:val="FooterChar"/>
    <w:uiPriority w:val="99"/>
    <w:unhideWhenUsed/>
    <w:rsid w:val="00BE1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K. Friauf</dc:creator>
  <cp:keywords/>
  <dc:description/>
  <cp:lastModifiedBy>Cynthia K. Friauf</cp:lastModifiedBy>
  <cp:revision>2</cp:revision>
  <dcterms:created xsi:type="dcterms:W3CDTF">2016-07-18T16:06:00Z</dcterms:created>
  <dcterms:modified xsi:type="dcterms:W3CDTF">2016-07-18T16:06:00Z</dcterms:modified>
</cp:coreProperties>
</file>