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60" w:rsidRPr="009B5B60" w:rsidRDefault="009B5B60">
      <w:pPr>
        <w:rPr>
          <w:sz w:val="28"/>
          <w:szCs w:val="28"/>
          <w:u w:val="single"/>
        </w:rPr>
      </w:pPr>
      <w:bookmarkStart w:id="0" w:name="_GoBack"/>
      <w:bookmarkEnd w:id="0"/>
      <w:r w:rsidRPr="009B5B60">
        <w:rPr>
          <w:sz w:val="28"/>
          <w:szCs w:val="28"/>
          <w:u w:val="single"/>
        </w:rPr>
        <w:t>Listing of Meals and Entertainment Expenses</w:t>
      </w:r>
    </w:p>
    <w:p w:rsidR="009B5B60" w:rsidRDefault="009B5B60"/>
    <w:p w:rsidR="00992E39" w:rsidRDefault="00091BD6">
      <w:r>
        <w:t>Staff/Director personal meals while traveling – 50%</w:t>
      </w:r>
    </w:p>
    <w:p w:rsidR="00091BD6" w:rsidRDefault="00091BD6">
      <w:r>
        <w:t>Staff/Director business meals while traveling or local - 50%</w:t>
      </w:r>
    </w:p>
    <w:p w:rsidR="00091BD6" w:rsidRDefault="00091BD6">
      <w:r>
        <w:t>Christmas party – 100%</w:t>
      </w:r>
      <w:r w:rsidR="009B5B60">
        <w:t xml:space="preserve"> (all staff included)</w:t>
      </w:r>
    </w:p>
    <w:p w:rsidR="00091BD6" w:rsidRDefault="00091BD6">
      <w:r>
        <w:t>Board dinner</w:t>
      </w:r>
      <w:r w:rsidR="009B5B60">
        <w:t>s in Milwaukee</w:t>
      </w:r>
      <w:r>
        <w:t xml:space="preserve"> – 50%</w:t>
      </w:r>
    </w:p>
    <w:p w:rsidR="00091BD6" w:rsidRDefault="00091BD6">
      <w:r>
        <w:t>Board lunch – 100%</w:t>
      </w:r>
      <w:r w:rsidR="009B5B60">
        <w:t xml:space="preserve"> (all staff included)</w:t>
      </w:r>
    </w:p>
    <w:p w:rsidR="00091BD6" w:rsidRDefault="00091BD6">
      <w:r>
        <w:t>Committee lunch  – 50%</w:t>
      </w:r>
    </w:p>
    <w:p w:rsidR="00091BD6" w:rsidRDefault="00091BD6">
      <w:r>
        <w:t>Summer party – 100%</w:t>
      </w:r>
      <w:r w:rsidR="009B5B60">
        <w:t xml:space="preserve"> (all staff included)</w:t>
      </w:r>
    </w:p>
    <w:p w:rsidR="00091BD6" w:rsidRDefault="009B5B60">
      <w:r>
        <w:t>Federalist society – 50%</w:t>
      </w:r>
    </w:p>
    <w:p w:rsidR="00091BD6" w:rsidRDefault="00091BD6">
      <w:r>
        <w:t>Kohler Conference (meals and room rental) – 50%</w:t>
      </w:r>
    </w:p>
    <w:p w:rsidR="00091BD6" w:rsidRDefault="00091BD6">
      <w:r>
        <w:t>Board lunch/dinner in Washington, DC – 50%</w:t>
      </w:r>
    </w:p>
    <w:p w:rsidR="00091BD6" w:rsidRDefault="00091BD6">
      <w:r>
        <w:t>Meals hosted by foundation – 50%</w:t>
      </w:r>
    </w:p>
    <w:p w:rsidR="00091BD6" w:rsidRDefault="00091BD6">
      <w:r>
        <w:t>Snacks/Soda purchased for board meetings and visitor meetings</w:t>
      </w:r>
      <w:r w:rsidR="009B5B60">
        <w:t xml:space="preserve"> (de minimis) – 100%</w:t>
      </w:r>
    </w:p>
    <w:p w:rsidR="00091BD6" w:rsidRDefault="00091BD6">
      <w:r>
        <w:t>Club Dues – 0%</w:t>
      </w:r>
    </w:p>
    <w:p w:rsidR="00091BD6" w:rsidRDefault="009B5B60">
      <w:r>
        <w:t>Bradley Prizes (meals and room rental) – 50%</w:t>
      </w:r>
    </w:p>
    <w:p w:rsidR="009B5B60" w:rsidRDefault="009B5B60"/>
    <w:p w:rsidR="009B5B60" w:rsidRDefault="009B5B60">
      <w:r>
        <w:t xml:space="preserve">NOTE:  Cynthia will discuss Bradley Prizes with </w:t>
      </w:r>
      <w:r w:rsidR="00962B6B">
        <w:t>Foley &amp; Lardner</w:t>
      </w:r>
      <w:r>
        <w:t xml:space="preserve"> to see if this doesn’t apply to the 50% limitation rule since we pay an event planner and they would be subject to this rule.</w:t>
      </w:r>
    </w:p>
    <w:p w:rsidR="00091BD6" w:rsidRDefault="00091BD6"/>
    <w:sectPr w:rsidR="00091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D6"/>
    <w:rsid w:val="00091BD6"/>
    <w:rsid w:val="00962B6B"/>
    <w:rsid w:val="00992E39"/>
    <w:rsid w:val="009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Davis</dc:creator>
  <cp:lastModifiedBy>Mandy L. Hess</cp:lastModifiedBy>
  <cp:revision>3</cp:revision>
  <cp:lastPrinted>2012-11-07T20:41:00Z</cp:lastPrinted>
  <dcterms:created xsi:type="dcterms:W3CDTF">2012-11-07T16:51:00Z</dcterms:created>
  <dcterms:modified xsi:type="dcterms:W3CDTF">2012-11-07T20:41:00Z</dcterms:modified>
</cp:coreProperties>
</file>