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C173" w14:textId="77777777" w:rsidR="00E27D42" w:rsidRPr="00D74E40" w:rsidRDefault="00E27D42" w:rsidP="00E27D42">
      <w:pPr>
        <w:rPr>
          <w:b/>
        </w:rPr>
      </w:pPr>
      <w:bookmarkStart w:id="0" w:name="_GoBack"/>
      <w:bookmarkEnd w:id="0"/>
      <w:r w:rsidRPr="00D74E40">
        <w:rPr>
          <w:b/>
        </w:rPr>
        <w:t>2015 Bradley Prizes Nomination for:</w:t>
      </w:r>
    </w:p>
    <w:p w14:paraId="3783450D" w14:textId="77777777" w:rsidR="00E27D42" w:rsidRDefault="00E27D42" w:rsidP="002E4B3D"/>
    <w:p w14:paraId="41FCC955" w14:textId="77777777" w:rsidR="00E27D42" w:rsidRDefault="00E27D42" w:rsidP="002E4B3D">
      <w:r>
        <w:t xml:space="preserve">Ramesh </w:t>
      </w:r>
      <w:proofErr w:type="spellStart"/>
      <w:r>
        <w:t>Ponnuru</w:t>
      </w:r>
      <w:proofErr w:type="spellEnd"/>
    </w:p>
    <w:p w14:paraId="251E2476" w14:textId="3CC548EF" w:rsidR="00E27D42" w:rsidRPr="003A0BD9" w:rsidRDefault="00E27D42" w:rsidP="002E4B3D">
      <w:r>
        <w:t>Senior Editor</w:t>
      </w:r>
      <w:r w:rsidR="003A0BD9">
        <w:t xml:space="preserve">, </w:t>
      </w:r>
      <w:r w:rsidRPr="00E27D42">
        <w:rPr>
          <w:i/>
        </w:rPr>
        <w:t>National Review</w:t>
      </w:r>
    </w:p>
    <w:p w14:paraId="4908122E" w14:textId="183970E2" w:rsidR="003A0BD9" w:rsidRDefault="003A0BD9" w:rsidP="002E4B3D">
      <w:r>
        <w:t>Visiting Scholar</w:t>
      </w:r>
    </w:p>
    <w:p w14:paraId="55AE3BD0" w14:textId="6EAC4B2A" w:rsidR="003A0BD9" w:rsidRDefault="003A0BD9" w:rsidP="002E4B3D">
      <w:r>
        <w:t>American Enterprise Institute</w:t>
      </w:r>
    </w:p>
    <w:p w14:paraId="52D0E78A" w14:textId="77777777" w:rsidR="003A0BD9" w:rsidRPr="00F8006C" w:rsidRDefault="003A0BD9" w:rsidP="003A0BD9">
      <w:pPr>
        <w:widowControl w:val="0"/>
        <w:autoSpaceDE w:val="0"/>
        <w:autoSpaceDN w:val="0"/>
        <w:adjustRightInd w:val="0"/>
      </w:pPr>
      <w:r w:rsidRPr="00F8006C">
        <w:t>1150 17th St. NW</w:t>
      </w:r>
    </w:p>
    <w:p w14:paraId="3946FBA2" w14:textId="09737236" w:rsidR="00E27D42" w:rsidRDefault="003A0BD9" w:rsidP="003A0BD9">
      <w:pPr>
        <w:widowControl w:val="0"/>
        <w:autoSpaceDE w:val="0"/>
        <w:autoSpaceDN w:val="0"/>
        <w:adjustRightInd w:val="0"/>
      </w:pPr>
      <w:r w:rsidRPr="00F8006C">
        <w:t>Washington, D</w:t>
      </w:r>
      <w:r>
        <w:t>.</w:t>
      </w:r>
      <w:r w:rsidRPr="00F8006C">
        <w:t>C</w:t>
      </w:r>
      <w:r>
        <w:t>.</w:t>
      </w:r>
      <w:r w:rsidRPr="00F8006C">
        <w:t xml:space="preserve"> 20036</w:t>
      </w:r>
    </w:p>
    <w:p w14:paraId="73304293" w14:textId="77777777" w:rsidR="00E27D42" w:rsidRDefault="00E27D42" w:rsidP="002E4B3D">
      <w:r>
        <w:t>Phone 202-862-5800</w:t>
      </w:r>
    </w:p>
    <w:p w14:paraId="60FA8D52" w14:textId="5835F30B" w:rsidR="00F5427D" w:rsidRDefault="00C97308" w:rsidP="002E4B3D">
      <w:hyperlink r:id="rId6" w:history="1">
        <w:r w:rsidR="00F5427D" w:rsidRPr="00360D75">
          <w:rPr>
            <w:rStyle w:val="Hyperlink"/>
          </w:rPr>
          <w:t>rponnuru@nationalreview.com</w:t>
        </w:r>
      </w:hyperlink>
      <w:r w:rsidR="00F5427D">
        <w:t xml:space="preserve"> </w:t>
      </w:r>
    </w:p>
    <w:p w14:paraId="1D77019B" w14:textId="77777777" w:rsidR="00E27D42" w:rsidRDefault="00E27D42" w:rsidP="002E4B3D"/>
    <w:p w14:paraId="7985690D" w14:textId="77777777" w:rsidR="00E27D42" w:rsidRPr="00D74E40" w:rsidRDefault="00E27D42" w:rsidP="00E27D42">
      <w:pPr>
        <w:rPr>
          <w:b/>
        </w:rPr>
      </w:pPr>
      <w:r w:rsidRPr="00D74E40">
        <w:rPr>
          <w:b/>
        </w:rPr>
        <w:t>Submitted by:</w:t>
      </w:r>
    </w:p>
    <w:p w14:paraId="0E1C1E72" w14:textId="77777777" w:rsidR="00E27D42" w:rsidRDefault="00E27D42" w:rsidP="00E27D42"/>
    <w:p w14:paraId="67C8C5AA" w14:textId="77777777" w:rsidR="00E27D42" w:rsidRDefault="00E27D42" w:rsidP="00E27D42">
      <w:r>
        <w:t>Matthew J. Franck</w:t>
      </w:r>
    </w:p>
    <w:p w14:paraId="1C540B30" w14:textId="77777777" w:rsidR="00E27D42" w:rsidRDefault="00E27D42" w:rsidP="00E27D42">
      <w:r>
        <w:t xml:space="preserve">Director, William E. and Carol G. Simon </w:t>
      </w:r>
    </w:p>
    <w:p w14:paraId="5F3DF0A6" w14:textId="77777777" w:rsidR="00E27D42" w:rsidRDefault="00E27D42" w:rsidP="00E27D42">
      <w:r>
        <w:t xml:space="preserve">    Center on Religion and the Constitution</w:t>
      </w:r>
    </w:p>
    <w:p w14:paraId="664603B1" w14:textId="77777777" w:rsidR="00E27D42" w:rsidRDefault="00E27D42" w:rsidP="00E27D42">
      <w:r>
        <w:t>Witherspoon Institute</w:t>
      </w:r>
    </w:p>
    <w:p w14:paraId="27089304" w14:textId="77777777" w:rsidR="00E27D42" w:rsidRDefault="00E27D42" w:rsidP="00E27D42">
      <w:r>
        <w:t>16 Stockton Street</w:t>
      </w:r>
    </w:p>
    <w:p w14:paraId="0EFCC1A5" w14:textId="77777777" w:rsidR="00E27D42" w:rsidRDefault="00E27D42" w:rsidP="00E27D42">
      <w:r>
        <w:t>Princeton, NJ 08540</w:t>
      </w:r>
    </w:p>
    <w:p w14:paraId="119D8B78" w14:textId="77777777" w:rsidR="00E27D42" w:rsidRDefault="00E27D42" w:rsidP="00E27D42">
      <w:r>
        <w:t>Phone 609-688-8779 x303</w:t>
      </w:r>
    </w:p>
    <w:p w14:paraId="63FC3ABB" w14:textId="77777777" w:rsidR="00E27D42" w:rsidRDefault="00E27D42" w:rsidP="00E27D42">
      <w:r>
        <w:t>Fax 609-688-1027</w:t>
      </w:r>
    </w:p>
    <w:p w14:paraId="5E66045A" w14:textId="77777777" w:rsidR="00E27D42" w:rsidRDefault="00C97308" w:rsidP="00E27D42">
      <w:hyperlink r:id="rId7" w:history="1">
        <w:r w:rsidR="00E27D42" w:rsidRPr="00360D75">
          <w:rPr>
            <w:rStyle w:val="Hyperlink"/>
          </w:rPr>
          <w:t>mfranck@winst.org</w:t>
        </w:r>
      </w:hyperlink>
    </w:p>
    <w:p w14:paraId="0AC1EA88" w14:textId="77777777" w:rsidR="00E27D42" w:rsidRDefault="00E27D42" w:rsidP="00E27D42"/>
    <w:p w14:paraId="4C4F2438" w14:textId="77777777" w:rsidR="00F8006C" w:rsidRDefault="00F8006C" w:rsidP="00E27D42">
      <w:r>
        <w:t>Nominee’s areas of expertise: Journalism, Conservative Thought, Culture, Economics, Family Values, Human Rights, Law, Tax Reform</w:t>
      </w:r>
    </w:p>
    <w:p w14:paraId="132D56C2" w14:textId="77777777" w:rsidR="00F8006C" w:rsidRDefault="00F8006C" w:rsidP="00E27D42"/>
    <w:p w14:paraId="4D65FEDB" w14:textId="77777777" w:rsidR="00E27D42" w:rsidRPr="00D74E40" w:rsidRDefault="00E27D42" w:rsidP="00E27D42">
      <w:pPr>
        <w:rPr>
          <w:b/>
        </w:rPr>
      </w:pPr>
      <w:r w:rsidRPr="00D74E40">
        <w:rPr>
          <w:b/>
        </w:rPr>
        <w:t>Statement of Nomination:</w:t>
      </w:r>
    </w:p>
    <w:p w14:paraId="5CEF021B" w14:textId="77777777" w:rsidR="00E27D42" w:rsidRDefault="00E27D42" w:rsidP="002E4B3D"/>
    <w:p w14:paraId="5830AAE3" w14:textId="77777777" w:rsidR="002E4B3D" w:rsidRDefault="002E4B3D" w:rsidP="002E4B3D">
      <w:r>
        <w:t xml:space="preserve">In the 20 years since he graduated from Princeton and joined the staff of </w:t>
      </w:r>
      <w:r w:rsidRPr="008A3F8D">
        <w:rPr>
          <w:i/>
        </w:rPr>
        <w:t>National Review</w:t>
      </w:r>
      <w:r>
        <w:t xml:space="preserve">, Ramesh </w:t>
      </w:r>
      <w:proofErr w:type="spellStart"/>
      <w:r>
        <w:t>Ponnuru</w:t>
      </w:r>
      <w:proofErr w:type="spellEnd"/>
      <w:r>
        <w:t xml:space="preserve"> has established himself as one of the most penetratingly intelligent journalists in American politics.  A “</w:t>
      </w:r>
      <w:proofErr w:type="spellStart"/>
      <w:r>
        <w:t>reformocon</w:t>
      </w:r>
      <w:proofErr w:type="spellEnd"/>
      <w:r>
        <w:t xml:space="preserve">” before the term was coined, he has written brilliantly about the most complex and compelling public policy problems in Washington.  From taxes and spending to health care, from the interest rate policies of the Fed to the politics of presidential nominations, from the moral principle of the sanctity of life to the practical realities of immigration policy, no journalist working today writes with more reliable good sense about more matters of national concern than Ramesh </w:t>
      </w:r>
      <w:proofErr w:type="spellStart"/>
      <w:r>
        <w:t>Ponnuru</w:t>
      </w:r>
      <w:proofErr w:type="spellEnd"/>
      <w:r>
        <w:t>.  He is so highly respected for his versatility, his supple intelligence, and his special interest in the Constitution that the running joke at NRO of “</w:t>
      </w:r>
      <w:proofErr w:type="spellStart"/>
      <w:r>
        <w:t>Ponnuru</w:t>
      </w:r>
      <w:proofErr w:type="spellEnd"/>
      <w:r>
        <w:t xml:space="preserve"> for SCOTUS!” is not really a joke at all.</w:t>
      </w:r>
    </w:p>
    <w:p w14:paraId="5E18A193" w14:textId="77777777" w:rsidR="002E4B3D" w:rsidRDefault="002E4B3D" w:rsidP="002E4B3D"/>
    <w:p w14:paraId="71FB7FCE" w14:textId="77777777" w:rsidR="002E4B3D" w:rsidRDefault="002E4B3D" w:rsidP="002E4B3D">
      <w:r>
        <w:t xml:space="preserve">Now a senior editor at </w:t>
      </w:r>
      <w:r w:rsidRPr="00527E9F">
        <w:rPr>
          <w:i/>
        </w:rPr>
        <w:t>National Review</w:t>
      </w:r>
      <w:r>
        <w:t xml:space="preserve">, a syndicated columnist at </w:t>
      </w:r>
      <w:r w:rsidRPr="00527E9F">
        <w:rPr>
          <w:i/>
        </w:rPr>
        <w:t>Bloomberg View</w:t>
      </w:r>
      <w:r w:rsidR="00A02F92">
        <w:t>, and a visiting scholar</w:t>
      </w:r>
      <w:r>
        <w:t xml:space="preserve"> at the American Enterprise Institute, Ramesh has also been on the visiting faculty of the Institute of Politics at the University of Chicago.  He has always represented the best features of the reform impulse in conservatism—a commitment to smarter as well as leaner government; a respect for constitutional forms, the rule of law, and the equal dignity of every human being; and a belief that the welfare of American society rests with the health of the family and of civil society.</w:t>
      </w:r>
    </w:p>
    <w:p w14:paraId="58630842" w14:textId="77777777" w:rsidR="00FB7603" w:rsidRDefault="00FB7603"/>
    <w:p w14:paraId="6A40A0B8" w14:textId="77777777" w:rsidR="00F8006C" w:rsidRDefault="00E27D42" w:rsidP="00E27D42">
      <w:pPr>
        <w:rPr>
          <w:b/>
        </w:rPr>
      </w:pPr>
      <w:r w:rsidRPr="00D74E40">
        <w:rPr>
          <w:b/>
        </w:rPr>
        <w:t>Nominee’s biography is attached as a separate document.</w:t>
      </w:r>
    </w:p>
    <w:p w14:paraId="4C629D64" w14:textId="77777777" w:rsidR="00E27D42" w:rsidRPr="00D74E40" w:rsidRDefault="00E27D42" w:rsidP="00E27D42">
      <w:pPr>
        <w:rPr>
          <w:b/>
        </w:rPr>
      </w:pPr>
      <w:r w:rsidRPr="00D74E40">
        <w:rPr>
          <w:b/>
        </w:rPr>
        <w:t>References:</w:t>
      </w:r>
    </w:p>
    <w:p w14:paraId="7E3CEA67" w14:textId="77777777" w:rsidR="00E27D42" w:rsidRDefault="00E27D42"/>
    <w:p w14:paraId="01F972E6" w14:textId="77777777" w:rsidR="00E27D42" w:rsidRPr="00F8006C" w:rsidRDefault="00F8006C" w:rsidP="00E27D42">
      <w:pPr>
        <w:widowControl w:val="0"/>
        <w:autoSpaceDE w:val="0"/>
        <w:autoSpaceDN w:val="0"/>
        <w:adjustRightInd w:val="0"/>
      </w:pPr>
      <w:r>
        <w:t xml:space="preserve">Dr. </w:t>
      </w:r>
      <w:r w:rsidR="00E27D42" w:rsidRPr="00F8006C">
        <w:t>Arthur Brooks</w:t>
      </w:r>
    </w:p>
    <w:p w14:paraId="59B9903C" w14:textId="77777777" w:rsidR="00F8006C" w:rsidRDefault="00E27D42" w:rsidP="00E27D42">
      <w:pPr>
        <w:widowControl w:val="0"/>
        <w:autoSpaceDE w:val="0"/>
        <w:autoSpaceDN w:val="0"/>
        <w:adjustRightInd w:val="0"/>
      </w:pPr>
      <w:r w:rsidRPr="00F8006C">
        <w:t>Pr</w:t>
      </w:r>
      <w:r w:rsidR="00F8006C">
        <w:t>esident</w:t>
      </w:r>
    </w:p>
    <w:p w14:paraId="3EDF2DDC" w14:textId="77777777" w:rsidR="00E27D42" w:rsidRPr="00F8006C" w:rsidRDefault="00E27D42" w:rsidP="00E27D42">
      <w:pPr>
        <w:widowControl w:val="0"/>
        <w:autoSpaceDE w:val="0"/>
        <w:autoSpaceDN w:val="0"/>
        <w:adjustRightInd w:val="0"/>
      </w:pPr>
      <w:r w:rsidRPr="00F8006C">
        <w:t>American Enterprise Institute</w:t>
      </w:r>
    </w:p>
    <w:p w14:paraId="12EF1629" w14:textId="77777777" w:rsidR="00E27D42" w:rsidRPr="00F8006C" w:rsidRDefault="00E27D42" w:rsidP="00E27D42">
      <w:pPr>
        <w:widowControl w:val="0"/>
        <w:autoSpaceDE w:val="0"/>
        <w:autoSpaceDN w:val="0"/>
        <w:adjustRightInd w:val="0"/>
      </w:pPr>
      <w:r w:rsidRPr="00F8006C">
        <w:t>1150 17th St. NW</w:t>
      </w:r>
    </w:p>
    <w:p w14:paraId="7931D013" w14:textId="77777777" w:rsidR="00E27D42" w:rsidRPr="00F8006C" w:rsidRDefault="00E27D42" w:rsidP="00E27D42">
      <w:pPr>
        <w:widowControl w:val="0"/>
        <w:autoSpaceDE w:val="0"/>
        <w:autoSpaceDN w:val="0"/>
        <w:adjustRightInd w:val="0"/>
      </w:pPr>
      <w:r w:rsidRPr="00F8006C">
        <w:t>Washington, D</w:t>
      </w:r>
      <w:r w:rsidR="00F8006C">
        <w:t>.</w:t>
      </w:r>
      <w:r w:rsidRPr="00F8006C">
        <w:t>C</w:t>
      </w:r>
      <w:r w:rsidR="00F8006C">
        <w:t>.</w:t>
      </w:r>
      <w:r w:rsidRPr="00F8006C">
        <w:t xml:space="preserve"> 20036</w:t>
      </w:r>
    </w:p>
    <w:p w14:paraId="0708570D" w14:textId="77777777" w:rsidR="00E27D42" w:rsidRPr="00F8006C" w:rsidRDefault="00F8006C" w:rsidP="00E27D42">
      <w:pPr>
        <w:widowControl w:val="0"/>
        <w:autoSpaceDE w:val="0"/>
        <w:autoSpaceDN w:val="0"/>
        <w:adjustRightInd w:val="0"/>
      </w:pPr>
      <w:r w:rsidRPr="00F8006C">
        <w:t>Phone 202-</w:t>
      </w:r>
      <w:r w:rsidR="00E27D42" w:rsidRPr="00F8006C">
        <w:t>862-5800</w:t>
      </w:r>
    </w:p>
    <w:p w14:paraId="660041CC" w14:textId="77777777" w:rsidR="00E27D42" w:rsidRPr="00F8006C" w:rsidRDefault="00C97308" w:rsidP="00E27D42">
      <w:hyperlink r:id="rId8" w:history="1">
        <w:r w:rsidR="00E27D42" w:rsidRPr="00F8006C">
          <w:rPr>
            <w:color w:val="0000E9"/>
            <w:u w:val="single" w:color="0000E9"/>
          </w:rPr>
          <w:t>arthur.brooks@aei.org</w:t>
        </w:r>
      </w:hyperlink>
    </w:p>
    <w:p w14:paraId="32E9122A" w14:textId="77777777" w:rsidR="00E27D42" w:rsidRPr="00F8006C" w:rsidRDefault="00E27D42" w:rsidP="00E27D42"/>
    <w:p w14:paraId="326AB40B" w14:textId="77777777" w:rsidR="00E27D42" w:rsidRDefault="00F8006C" w:rsidP="00E27D42">
      <w:r>
        <w:t xml:space="preserve">Dr. </w:t>
      </w:r>
      <w:r w:rsidR="00E27D42" w:rsidRPr="00F8006C">
        <w:t>Charles Kesler</w:t>
      </w:r>
    </w:p>
    <w:p w14:paraId="4289DB38" w14:textId="77777777" w:rsidR="00F8006C" w:rsidRDefault="00F8006C" w:rsidP="00E27D42">
      <w:r>
        <w:t xml:space="preserve">Editor, </w:t>
      </w:r>
      <w:r w:rsidRPr="00F8006C">
        <w:rPr>
          <w:i/>
        </w:rPr>
        <w:t>Claremont Review of Books</w:t>
      </w:r>
    </w:p>
    <w:p w14:paraId="3DABC949" w14:textId="77777777" w:rsidR="00F8006C" w:rsidRDefault="00F8006C" w:rsidP="00E27D42">
      <w:r>
        <w:t>Claremont Institute</w:t>
      </w:r>
    </w:p>
    <w:p w14:paraId="0255DC7A" w14:textId="77777777" w:rsidR="00F8006C" w:rsidRPr="00F8006C" w:rsidRDefault="00F8006C" w:rsidP="00E27D42">
      <w:proofErr w:type="spellStart"/>
      <w:r>
        <w:t>Dengler-Dykema</w:t>
      </w:r>
      <w:proofErr w:type="spellEnd"/>
      <w:r>
        <w:t xml:space="preserve"> Distinguished Professor of Government</w:t>
      </w:r>
    </w:p>
    <w:p w14:paraId="32F7D776" w14:textId="77777777" w:rsidR="00F8006C" w:rsidRPr="00F8006C" w:rsidRDefault="00F8006C" w:rsidP="00F8006C">
      <w:pPr>
        <w:widowControl w:val="0"/>
        <w:autoSpaceDE w:val="0"/>
        <w:autoSpaceDN w:val="0"/>
        <w:adjustRightInd w:val="0"/>
      </w:pPr>
      <w:r w:rsidRPr="00F8006C">
        <w:t>Claremont McKenna College</w:t>
      </w:r>
    </w:p>
    <w:p w14:paraId="6911AAF9" w14:textId="77777777" w:rsidR="00E27D42" w:rsidRPr="00F8006C" w:rsidRDefault="00E27D42" w:rsidP="00E27D42">
      <w:pPr>
        <w:widowControl w:val="0"/>
        <w:autoSpaceDE w:val="0"/>
        <w:autoSpaceDN w:val="0"/>
        <w:adjustRightInd w:val="0"/>
      </w:pPr>
      <w:r w:rsidRPr="00F8006C">
        <w:t>Kravis Center 220</w:t>
      </w:r>
    </w:p>
    <w:p w14:paraId="65D912E2" w14:textId="77777777" w:rsidR="00E27D42" w:rsidRPr="00F8006C" w:rsidRDefault="00E27D42" w:rsidP="00E27D42">
      <w:pPr>
        <w:widowControl w:val="0"/>
        <w:autoSpaceDE w:val="0"/>
        <w:autoSpaceDN w:val="0"/>
        <w:adjustRightInd w:val="0"/>
      </w:pPr>
      <w:r w:rsidRPr="00F8006C">
        <w:t>Claremont, CA. 91711</w:t>
      </w:r>
    </w:p>
    <w:p w14:paraId="53B64EAD" w14:textId="77777777" w:rsidR="00E27D42" w:rsidRPr="00F8006C" w:rsidRDefault="00F8006C" w:rsidP="00E27D42">
      <w:r w:rsidRPr="00F8006C">
        <w:t xml:space="preserve">Phone </w:t>
      </w:r>
      <w:r w:rsidR="00E27D42" w:rsidRPr="00F8006C">
        <w:t>909-607-3984</w:t>
      </w:r>
    </w:p>
    <w:p w14:paraId="13F5363E" w14:textId="77777777" w:rsidR="00F8006C" w:rsidRPr="00F8006C" w:rsidRDefault="00C97308" w:rsidP="00E27D42">
      <w:hyperlink r:id="rId9" w:history="1">
        <w:r w:rsidR="00F8006C" w:rsidRPr="00F8006C">
          <w:rPr>
            <w:rStyle w:val="Hyperlink"/>
          </w:rPr>
          <w:t>charles.kesler@claremontmckenna.edu</w:t>
        </w:r>
      </w:hyperlink>
    </w:p>
    <w:p w14:paraId="412E9182" w14:textId="77777777" w:rsidR="00F8006C" w:rsidRDefault="00F8006C" w:rsidP="00E27D42"/>
    <w:sectPr w:rsidR="00F8006C" w:rsidSect="00A02F92">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5E11B" w14:textId="77777777" w:rsidR="00A02F92" w:rsidRDefault="00A02F92" w:rsidP="00A02F92">
      <w:r>
        <w:separator/>
      </w:r>
    </w:p>
  </w:endnote>
  <w:endnote w:type="continuationSeparator" w:id="0">
    <w:p w14:paraId="46C8447A" w14:textId="77777777" w:rsidR="00A02F92" w:rsidRDefault="00A02F92" w:rsidP="00A0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10FC7" w14:textId="77777777" w:rsidR="00A02F92" w:rsidRDefault="00A02F92" w:rsidP="00A02F92">
      <w:r>
        <w:separator/>
      </w:r>
    </w:p>
  </w:footnote>
  <w:footnote w:type="continuationSeparator" w:id="0">
    <w:p w14:paraId="4C3A6B36" w14:textId="77777777" w:rsidR="00A02F92" w:rsidRDefault="00A02F92" w:rsidP="00A02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449A" w14:textId="77777777" w:rsidR="00A02F92" w:rsidRDefault="00A02F92" w:rsidP="00360D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03AD9F" w14:textId="77777777" w:rsidR="00A02F92" w:rsidRDefault="00A02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536B" w14:textId="77777777" w:rsidR="00A02F92" w:rsidRDefault="00A02F92" w:rsidP="00360D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7308">
      <w:rPr>
        <w:rStyle w:val="PageNumber"/>
        <w:noProof/>
      </w:rPr>
      <w:t>2</w:t>
    </w:r>
    <w:r>
      <w:rPr>
        <w:rStyle w:val="PageNumber"/>
      </w:rPr>
      <w:fldChar w:fldCharType="end"/>
    </w:r>
  </w:p>
  <w:p w14:paraId="5A68EC90" w14:textId="77777777" w:rsidR="00A02F92" w:rsidRDefault="00A02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3D"/>
    <w:rsid w:val="00233C79"/>
    <w:rsid w:val="002E4B3D"/>
    <w:rsid w:val="003A0BD9"/>
    <w:rsid w:val="00A02F92"/>
    <w:rsid w:val="00C97308"/>
    <w:rsid w:val="00E27D42"/>
    <w:rsid w:val="00F5427D"/>
    <w:rsid w:val="00F8006C"/>
    <w:rsid w:val="00FB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633BF"/>
  <w14:defaultImageDpi w14:val="300"/>
  <w15:docId w15:val="{0711A9BA-73B9-49AF-8265-A466102C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D42"/>
    <w:rPr>
      <w:color w:val="0000FF" w:themeColor="hyperlink"/>
      <w:u w:val="single"/>
    </w:rPr>
  </w:style>
  <w:style w:type="paragraph" w:styleId="Header">
    <w:name w:val="header"/>
    <w:basedOn w:val="Normal"/>
    <w:link w:val="HeaderChar"/>
    <w:uiPriority w:val="99"/>
    <w:unhideWhenUsed/>
    <w:rsid w:val="00A02F92"/>
    <w:pPr>
      <w:tabs>
        <w:tab w:val="center" w:pos="4320"/>
        <w:tab w:val="right" w:pos="8640"/>
      </w:tabs>
    </w:pPr>
  </w:style>
  <w:style w:type="character" w:customStyle="1" w:styleId="HeaderChar">
    <w:name w:val="Header Char"/>
    <w:basedOn w:val="DefaultParagraphFont"/>
    <w:link w:val="Header"/>
    <w:uiPriority w:val="99"/>
    <w:rsid w:val="00A02F92"/>
  </w:style>
  <w:style w:type="character" w:styleId="PageNumber">
    <w:name w:val="page number"/>
    <w:basedOn w:val="DefaultParagraphFont"/>
    <w:uiPriority w:val="99"/>
    <w:semiHidden/>
    <w:unhideWhenUsed/>
    <w:rsid w:val="00A02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hur.brooks@aei.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franck@wins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onnuru@nationalreview.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arles.kesler@claremontmcken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Franck</dc:creator>
  <cp:keywords/>
  <dc:description/>
  <cp:lastModifiedBy>Renee Krebs</cp:lastModifiedBy>
  <cp:revision>2</cp:revision>
  <dcterms:created xsi:type="dcterms:W3CDTF">2015-02-04T21:36:00Z</dcterms:created>
  <dcterms:modified xsi:type="dcterms:W3CDTF">2015-02-04T21:36:00Z</dcterms:modified>
</cp:coreProperties>
</file>