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A86" w:rsidRDefault="00435A86" w:rsidP="00435A86">
      <w:pPr>
        <w:spacing w:line="240" w:lineRule="auto"/>
        <w:rPr>
          <w:rFonts w:ascii="Times New Roman" w:hAnsi="Times New Roman" w:cs="Times New Roman"/>
          <w:sz w:val="24"/>
          <w:szCs w:val="24"/>
        </w:rPr>
      </w:pPr>
      <w:bookmarkStart w:id="0" w:name="_GoBack"/>
      <w:bookmarkEnd w:id="0"/>
      <w:r w:rsidRPr="00BB7CF9">
        <w:rPr>
          <w:rFonts w:ascii="Times New Roman" w:hAnsi="Times New Roman" w:cs="Times New Roman"/>
          <w:sz w:val="24"/>
          <w:szCs w:val="24"/>
        </w:rPr>
        <w:t xml:space="preserve">Michael W. Grebe </w:t>
      </w:r>
      <w:r>
        <w:rPr>
          <w:rFonts w:ascii="Times New Roman" w:hAnsi="Times New Roman" w:cs="Times New Roman"/>
          <w:sz w:val="24"/>
          <w:szCs w:val="24"/>
        </w:rPr>
        <w:br/>
      </w:r>
      <w:r w:rsidRPr="00BB7CF9">
        <w:rPr>
          <w:rFonts w:ascii="Times New Roman" w:hAnsi="Times New Roman" w:cs="Times New Roman"/>
          <w:sz w:val="24"/>
          <w:szCs w:val="24"/>
        </w:rPr>
        <w:t>President and CEO</w:t>
      </w:r>
      <w:r>
        <w:rPr>
          <w:rFonts w:ascii="Times New Roman" w:hAnsi="Times New Roman" w:cs="Times New Roman"/>
          <w:sz w:val="24"/>
          <w:szCs w:val="24"/>
        </w:rPr>
        <w:br/>
      </w:r>
      <w:r w:rsidRPr="00BB7CF9">
        <w:rPr>
          <w:rFonts w:ascii="Times New Roman" w:hAnsi="Times New Roman" w:cs="Times New Roman"/>
          <w:sz w:val="24"/>
          <w:szCs w:val="24"/>
        </w:rPr>
        <w:t xml:space="preserve">The Lynde and Harry Bradley Foundation </w:t>
      </w:r>
      <w:r>
        <w:rPr>
          <w:rFonts w:ascii="Times New Roman" w:hAnsi="Times New Roman" w:cs="Times New Roman"/>
          <w:sz w:val="24"/>
          <w:szCs w:val="24"/>
        </w:rPr>
        <w:br/>
      </w:r>
      <w:r w:rsidRPr="00BB7CF9">
        <w:rPr>
          <w:rFonts w:ascii="Times New Roman" w:hAnsi="Times New Roman" w:cs="Times New Roman"/>
          <w:sz w:val="24"/>
          <w:szCs w:val="24"/>
        </w:rPr>
        <w:t>NOMINATION OF STEVEN F. HAYWARD FOR THE 2015 BRADELY PRIZE</w:t>
      </w:r>
    </w:p>
    <w:p w:rsidR="00435A86" w:rsidRPr="00BB7CF9" w:rsidRDefault="00435A86" w:rsidP="00435A86">
      <w:pPr>
        <w:spacing w:line="240" w:lineRule="auto"/>
        <w:jc w:val="center"/>
        <w:rPr>
          <w:rFonts w:ascii="Times New Roman" w:hAnsi="Times New Roman" w:cs="Times New Roman"/>
          <w:sz w:val="24"/>
          <w:szCs w:val="24"/>
        </w:rPr>
      </w:pPr>
    </w:p>
    <w:p w:rsidR="00435A86" w:rsidRDefault="00435A86" w:rsidP="00435A86">
      <w:pPr>
        <w:spacing w:line="240" w:lineRule="auto"/>
        <w:jc w:val="right"/>
        <w:rPr>
          <w:rFonts w:ascii="Times New Roman" w:hAnsi="Times New Roman" w:cs="Times New Roman"/>
          <w:sz w:val="24"/>
          <w:szCs w:val="24"/>
        </w:rPr>
      </w:pPr>
      <w:r>
        <w:rPr>
          <w:rFonts w:ascii="Times New Roman" w:hAnsi="Times New Roman" w:cs="Times New Roman"/>
          <w:sz w:val="24"/>
          <w:szCs w:val="24"/>
        </w:rPr>
        <w:t>6 February 2015</w:t>
      </w:r>
    </w:p>
    <w:p w:rsidR="00435A86" w:rsidRPr="00BB7CF9" w:rsidRDefault="00435A86" w:rsidP="00435A86">
      <w:pPr>
        <w:spacing w:line="240" w:lineRule="auto"/>
        <w:rPr>
          <w:rFonts w:ascii="Times New Roman" w:hAnsi="Times New Roman" w:cs="Times New Roman"/>
          <w:sz w:val="24"/>
          <w:szCs w:val="24"/>
        </w:rPr>
      </w:pPr>
      <w:r w:rsidRPr="00BB7CF9">
        <w:rPr>
          <w:rFonts w:ascii="Times New Roman" w:hAnsi="Times New Roman" w:cs="Times New Roman"/>
          <w:sz w:val="24"/>
          <w:szCs w:val="24"/>
        </w:rPr>
        <w:t>Dear President Grebe:</w:t>
      </w:r>
    </w:p>
    <w:p w:rsidR="00435A86" w:rsidRDefault="00435A86" w:rsidP="00435A86">
      <w:pPr>
        <w:rPr>
          <w:rFonts w:ascii="Times New Roman" w:hAnsi="Times New Roman" w:cs="Times New Roman"/>
          <w:sz w:val="24"/>
          <w:szCs w:val="24"/>
        </w:rPr>
      </w:pPr>
      <w:r>
        <w:rPr>
          <w:rFonts w:ascii="Times New Roman" w:hAnsi="Times New Roman" w:cs="Times New Roman"/>
          <w:sz w:val="24"/>
          <w:szCs w:val="24"/>
        </w:rPr>
        <w:tab/>
      </w:r>
      <w:r w:rsidRPr="00BB7CF9">
        <w:rPr>
          <w:rFonts w:ascii="Times New Roman" w:hAnsi="Times New Roman" w:cs="Times New Roman"/>
          <w:sz w:val="24"/>
          <w:szCs w:val="24"/>
        </w:rPr>
        <w:t>I am grateful for the chance to put forward a nominee for the Bradley Prize of 2015. Reflecting back on the thirty years I spent at the American Enterprise Institute (1978-2010)</w:t>
      </w:r>
      <w:r>
        <w:rPr>
          <w:rFonts w:ascii="Times New Roman" w:hAnsi="Times New Roman" w:cs="Times New Roman"/>
          <w:sz w:val="24"/>
          <w:szCs w:val="24"/>
        </w:rPr>
        <w:t>,</w:t>
      </w:r>
      <w:r w:rsidRPr="00BB7CF9">
        <w:rPr>
          <w:rFonts w:ascii="Times New Roman" w:hAnsi="Times New Roman" w:cs="Times New Roman"/>
          <w:sz w:val="24"/>
          <w:szCs w:val="24"/>
        </w:rPr>
        <w:t xml:space="preserve"> one contributor to American political debate who stood out for me is Steven F. Hayward. Hayward is now the Ronald Reagan Distinguished Professor at Pepperdine University. But it was his decade long fellowship at AEI that introduced me to him face to face. </w:t>
      </w:r>
    </w:p>
    <w:p w:rsidR="00435A86" w:rsidRDefault="00435A86" w:rsidP="00435A86">
      <w:pPr>
        <w:rPr>
          <w:rFonts w:ascii="Times New Roman" w:hAnsi="Times New Roman" w:cs="Times New Roman"/>
          <w:sz w:val="24"/>
          <w:szCs w:val="24"/>
        </w:rPr>
      </w:pPr>
      <w:r>
        <w:rPr>
          <w:rFonts w:ascii="Times New Roman" w:hAnsi="Times New Roman" w:cs="Times New Roman"/>
          <w:sz w:val="24"/>
          <w:szCs w:val="24"/>
        </w:rPr>
        <w:tab/>
      </w:r>
      <w:r w:rsidRPr="00EC6F9A">
        <w:rPr>
          <w:rFonts w:ascii="Times New Roman" w:hAnsi="Times New Roman" w:cs="Times New Roman"/>
          <w:sz w:val="24"/>
          <w:szCs w:val="24"/>
        </w:rPr>
        <w:t xml:space="preserve">I was tremendously impressed by </w:t>
      </w:r>
      <w:r>
        <w:rPr>
          <w:rFonts w:ascii="Times New Roman" w:hAnsi="Times New Roman" w:cs="Times New Roman"/>
          <w:sz w:val="24"/>
          <w:szCs w:val="24"/>
        </w:rPr>
        <w:t>Steven's</w:t>
      </w:r>
      <w:r w:rsidRPr="00BB7CF9">
        <w:rPr>
          <w:rFonts w:ascii="Times New Roman" w:hAnsi="Times New Roman" w:cs="Times New Roman"/>
          <w:sz w:val="24"/>
          <w:szCs w:val="24"/>
        </w:rPr>
        <w:t xml:space="preserve"> way of approaching the much</w:t>
      </w:r>
      <w:r>
        <w:rPr>
          <w:rFonts w:ascii="Times New Roman" w:hAnsi="Times New Roman" w:cs="Times New Roman"/>
          <w:sz w:val="24"/>
          <w:szCs w:val="24"/>
        </w:rPr>
        <w:t>-</w:t>
      </w:r>
      <w:r w:rsidRPr="00BB7CF9">
        <w:rPr>
          <w:rFonts w:ascii="Times New Roman" w:hAnsi="Times New Roman" w:cs="Times New Roman"/>
          <w:sz w:val="24"/>
          <w:szCs w:val="24"/>
        </w:rPr>
        <w:t>debated issues of ecology. Instead of being directly polemical, he helped to found a research center</w:t>
      </w:r>
      <w:r>
        <w:rPr>
          <w:rFonts w:ascii="Times New Roman" w:hAnsi="Times New Roman" w:cs="Times New Roman"/>
          <w:sz w:val="24"/>
          <w:szCs w:val="24"/>
        </w:rPr>
        <w:t>, the Pacific Research Institute,</w:t>
      </w:r>
      <w:r w:rsidRPr="00BB7CF9">
        <w:rPr>
          <w:rFonts w:ascii="Times New Roman" w:hAnsi="Times New Roman" w:cs="Times New Roman"/>
          <w:sz w:val="24"/>
          <w:szCs w:val="24"/>
        </w:rPr>
        <w:t xml:space="preserve"> which examined the state of the American physical environment for the last hundred, even more, years. When I began educating myself on the question, in order to take some public role in the discussion, I found his work much more brilliant and much more useful than anything I had met in the entire intellectual field. He and his colleagues built a body of empirical evidence that was overwhelming in its power. </w:t>
      </w:r>
    </w:p>
    <w:p w:rsidR="00435A86" w:rsidRDefault="00435A86" w:rsidP="00435A86">
      <w:pPr>
        <w:rPr>
          <w:rFonts w:ascii="Times New Roman" w:hAnsi="Times New Roman" w:cs="Times New Roman"/>
          <w:sz w:val="24"/>
          <w:szCs w:val="24"/>
        </w:rPr>
      </w:pPr>
      <w:r>
        <w:rPr>
          <w:rFonts w:ascii="Times New Roman" w:hAnsi="Times New Roman" w:cs="Times New Roman"/>
          <w:sz w:val="24"/>
          <w:szCs w:val="24"/>
        </w:rPr>
        <w:tab/>
      </w:r>
      <w:r w:rsidRPr="00BB7CF9">
        <w:rPr>
          <w:rFonts w:ascii="Times New Roman" w:hAnsi="Times New Roman" w:cs="Times New Roman"/>
          <w:sz w:val="24"/>
          <w:szCs w:val="24"/>
        </w:rPr>
        <w:t>More than that,</w:t>
      </w:r>
      <w:r>
        <w:rPr>
          <w:rFonts w:ascii="Times New Roman" w:hAnsi="Times New Roman" w:cs="Times New Roman"/>
          <w:sz w:val="24"/>
          <w:szCs w:val="24"/>
        </w:rPr>
        <w:t xml:space="preserve"> his team’s prose</w:t>
      </w:r>
      <w:r w:rsidRPr="00BB7CF9">
        <w:rPr>
          <w:rFonts w:ascii="Times New Roman" w:hAnsi="Times New Roman" w:cs="Times New Roman"/>
          <w:sz w:val="24"/>
          <w:szCs w:val="24"/>
        </w:rPr>
        <w:t xml:space="preserve"> was vivid and absolutely captivating. I remember one part of their work</w:t>
      </w:r>
      <w:r>
        <w:rPr>
          <w:rFonts w:ascii="Times New Roman" w:hAnsi="Times New Roman" w:cs="Times New Roman"/>
          <w:sz w:val="24"/>
          <w:szCs w:val="24"/>
        </w:rPr>
        <w:t xml:space="preserve"> noting that </w:t>
      </w:r>
      <w:r w:rsidRPr="00435A86">
        <w:rPr>
          <w:rFonts w:ascii="Times New Roman" w:hAnsi="Times New Roman" w:cs="Times New Roman"/>
          <w:sz w:val="24"/>
          <w:szCs w:val="24"/>
        </w:rPr>
        <w:t>after the push to drive out pollution in 1970, the unhealthful sulfur dioxide gases that had made London's air foul for so many years began to decrease rapidly; and by the year 2000, the air of London was as free of that pollutant as it had been in Shakespeare's time.</w:t>
      </w:r>
      <w:r>
        <w:rPr>
          <w:rFonts w:ascii="Times New Roman" w:hAnsi="Times New Roman" w:cs="Times New Roman"/>
          <w:sz w:val="24"/>
          <w:szCs w:val="24"/>
        </w:rPr>
        <w:t xml:space="preserve"> </w:t>
      </w:r>
    </w:p>
    <w:p w:rsidR="00435A86" w:rsidRPr="00BB7CF9" w:rsidRDefault="00435A86" w:rsidP="00435A86">
      <w:pPr>
        <w:rPr>
          <w:rFonts w:ascii="Times New Roman" w:hAnsi="Times New Roman" w:cs="Times New Roman"/>
          <w:sz w:val="24"/>
          <w:szCs w:val="24"/>
        </w:rPr>
      </w:pPr>
      <w:r>
        <w:rPr>
          <w:rFonts w:ascii="Times New Roman" w:hAnsi="Times New Roman" w:cs="Times New Roman"/>
          <w:sz w:val="24"/>
          <w:szCs w:val="24"/>
        </w:rPr>
        <w:tab/>
      </w:r>
      <w:r w:rsidRPr="00BB7CF9">
        <w:rPr>
          <w:rFonts w:ascii="Times New Roman" w:hAnsi="Times New Roman" w:cs="Times New Roman"/>
          <w:sz w:val="24"/>
          <w:szCs w:val="24"/>
        </w:rPr>
        <w:t xml:space="preserve"> Another study did a count of the rapidly increasing beaver populations, and pointed out the problems that many suburban areas were beginning to suffer from the damage of beavers </w:t>
      </w:r>
      <w:r>
        <w:rPr>
          <w:rFonts w:ascii="Times New Roman" w:hAnsi="Times New Roman" w:cs="Times New Roman"/>
          <w:sz w:val="24"/>
          <w:szCs w:val="24"/>
        </w:rPr>
        <w:t xml:space="preserve">and other forms of wildlife </w:t>
      </w:r>
      <w:r w:rsidRPr="00BB7CF9">
        <w:rPr>
          <w:rFonts w:ascii="Times New Roman" w:hAnsi="Times New Roman" w:cs="Times New Roman"/>
          <w:sz w:val="24"/>
          <w:szCs w:val="24"/>
        </w:rPr>
        <w:t xml:space="preserve">to </w:t>
      </w:r>
      <w:r>
        <w:rPr>
          <w:rFonts w:ascii="Times New Roman" w:hAnsi="Times New Roman" w:cs="Times New Roman"/>
          <w:sz w:val="24"/>
          <w:szCs w:val="24"/>
        </w:rPr>
        <w:t xml:space="preserve">neighboring streams and </w:t>
      </w:r>
      <w:r w:rsidRPr="00BB7CF9">
        <w:rPr>
          <w:rFonts w:ascii="Times New Roman" w:hAnsi="Times New Roman" w:cs="Times New Roman"/>
          <w:sz w:val="24"/>
          <w:szCs w:val="24"/>
        </w:rPr>
        <w:t>trees. Far from su</w:t>
      </w:r>
      <w:r>
        <w:rPr>
          <w:rFonts w:ascii="Times New Roman" w:hAnsi="Times New Roman" w:cs="Times New Roman"/>
          <w:sz w:val="24"/>
          <w:szCs w:val="24"/>
        </w:rPr>
        <w:t>ffering from a loss of wildlife and</w:t>
      </w:r>
      <w:r w:rsidRPr="00BB7CF9">
        <w:rPr>
          <w:rFonts w:ascii="Times New Roman" w:hAnsi="Times New Roman" w:cs="Times New Roman"/>
          <w:sz w:val="24"/>
          <w:szCs w:val="24"/>
        </w:rPr>
        <w:t xml:space="preserve"> tree cover, and </w:t>
      </w:r>
      <w:r>
        <w:rPr>
          <w:rFonts w:ascii="Times New Roman" w:hAnsi="Times New Roman" w:cs="Times New Roman"/>
          <w:sz w:val="24"/>
          <w:szCs w:val="24"/>
        </w:rPr>
        <w:t xml:space="preserve">enduring </w:t>
      </w:r>
      <w:r w:rsidRPr="00BB7CF9">
        <w:rPr>
          <w:rFonts w:ascii="Times New Roman" w:hAnsi="Times New Roman" w:cs="Times New Roman"/>
          <w:sz w:val="24"/>
          <w:szCs w:val="24"/>
        </w:rPr>
        <w:t xml:space="preserve">other blights of nature, many states were experiencing overpopulations of various species that more and more needed protection from their own activities. </w:t>
      </w:r>
    </w:p>
    <w:p w:rsidR="00435A86" w:rsidRPr="00BB7CF9" w:rsidRDefault="00435A86" w:rsidP="00435A86">
      <w:pPr>
        <w:rPr>
          <w:rFonts w:ascii="Times New Roman" w:hAnsi="Times New Roman" w:cs="Times New Roman"/>
          <w:sz w:val="24"/>
          <w:szCs w:val="24"/>
        </w:rPr>
      </w:pPr>
      <w:r>
        <w:rPr>
          <w:rFonts w:ascii="Times New Roman" w:hAnsi="Times New Roman" w:cs="Times New Roman"/>
          <w:sz w:val="24"/>
          <w:szCs w:val="24"/>
        </w:rPr>
        <w:tab/>
      </w:r>
      <w:r w:rsidRPr="00BB7CF9">
        <w:rPr>
          <w:rFonts w:ascii="Times New Roman" w:hAnsi="Times New Roman" w:cs="Times New Roman"/>
          <w:sz w:val="24"/>
          <w:szCs w:val="24"/>
        </w:rPr>
        <w:t xml:space="preserve">Hayward and his colleagues showed with bravura the amazing successes of the environmental movement. It was actually one of the most successful political movements of all time in producing rapid improvements in the state of the natural world. Instead of taking pride in this success, </w:t>
      </w:r>
      <w:r>
        <w:rPr>
          <w:rFonts w:ascii="Times New Roman" w:hAnsi="Times New Roman" w:cs="Times New Roman"/>
          <w:sz w:val="24"/>
          <w:szCs w:val="24"/>
        </w:rPr>
        <w:t xml:space="preserve">some </w:t>
      </w:r>
      <w:r w:rsidRPr="00BB7CF9">
        <w:rPr>
          <w:rFonts w:ascii="Times New Roman" w:hAnsi="Times New Roman" w:cs="Times New Roman"/>
          <w:sz w:val="24"/>
          <w:szCs w:val="24"/>
        </w:rPr>
        <w:t xml:space="preserve">leaders of the environmental movement </w:t>
      </w:r>
      <w:r>
        <w:rPr>
          <w:rFonts w:ascii="Times New Roman" w:hAnsi="Times New Roman" w:cs="Times New Roman"/>
          <w:sz w:val="24"/>
          <w:szCs w:val="24"/>
        </w:rPr>
        <w:t xml:space="preserve">became </w:t>
      </w:r>
      <w:r w:rsidRPr="00BB7CF9">
        <w:rPr>
          <w:rFonts w:ascii="Times New Roman" w:hAnsi="Times New Roman" w:cs="Times New Roman"/>
          <w:sz w:val="24"/>
          <w:szCs w:val="24"/>
        </w:rPr>
        <w:t>even more alarmist than the movement’s pioneers. One could understand this as a fundraising tool. But the thoroughness of the empirical work of Hayward and his companions tore</w:t>
      </w:r>
      <w:r w:rsidRPr="00BB7CF9">
        <w:rPr>
          <w:rFonts w:ascii="Times New Roman" w:hAnsi="Times New Roman" w:cs="Times New Roman"/>
          <w:b/>
          <w:sz w:val="24"/>
          <w:szCs w:val="24"/>
        </w:rPr>
        <w:t xml:space="preserve"> </w:t>
      </w:r>
      <w:r w:rsidRPr="00BB7CF9">
        <w:rPr>
          <w:rFonts w:ascii="Times New Roman" w:hAnsi="Times New Roman" w:cs="Times New Roman"/>
          <w:sz w:val="24"/>
          <w:szCs w:val="24"/>
        </w:rPr>
        <w:t>down the environmentalist’s extremist paradigm plank by plank.</w:t>
      </w:r>
      <w:r>
        <w:rPr>
          <w:rFonts w:ascii="Times New Roman" w:hAnsi="Times New Roman" w:cs="Times New Roman"/>
          <w:sz w:val="24"/>
          <w:szCs w:val="24"/>
        </w:rPr>
        <w:t xml:space="preserve"> We have</w:t>
      </w:r>
      <w:r w:rsidRPr="00BB7CF9">
        <w:rPr>
          <w:rFonts w:ascii="Times New Roman" w:hAnsi="Times New Roman" w:cs="Times New Roman"/>
          <w:sz w:val="24"/>
          <w:szCs w:val="24"/>
        </w:rPr>
        <w:t xml:space="preserve"> rarely seen such a thorough intellectual rout of an opposing position. </w:t>
      </w:r>
    </w:p>
    <w:p w:rsidR="00435A86" w:rsidRPr="00BB7CF9" w:rsidRDefault="00435A86" w:rsidP="00435A86">
      <w:pPr>
        <w:rPr>
          <w:rFonts w:ascii="Times New Roman" w:hAnsi="Times New Roman" w:cs="Times New Roman"/>
          <w:sz w:val="24"/>
          <w:szCs w:val="24"/>
        </w:rPr>
      </w:pPr>
      <w:r>
        <w:rPr>
          <w:rFonts w:ascii="Times New Roman" w:hAnsi="Times New Roman" w:cs="Times New Roman"/>
          <w:sz w:val="24"/>
          <w:szCs w:val="24"/>
        </w:rPr>
        <w:lastRenderedPageBreak/>
        <w:tab/>
      </w:r>
      <w:r w:rsidRPr="00BB7CF9">
        <w:rPr>
          <w:rFonts w:ascii="Times New Roman" w:hAnsi="Times New Roman" w:cs="Times New Roman"/>
          <w:sz w:val="24"/>
          <w:szCs w:val="24"/>
        </w:rPr>
        <w:t>Then, while he was at AEI, I was terribly impressed by the brilliance of Professor Hayward’s two</w:t>
      </w:r>
      <w:r>
        <w:rPr>
          <w:rFonts w:ascii="Times New Roman" w:hAnsi="Times New Roman" w:cs="Times New Roman"/>
          <w:sz w:val="24"/>
          <w:szCs w:val="24"/>
        </w:rPr>
        <w:t>-</w:t>
      </w:r>
      <w:r w:rsidRPr="00BB7CF9">
        <w:rPr>
          <w:rFonts w:ascii="Times New Roman" w:hAnsi="Times New Roman" w:cs="Times New Roman"/>
          <w:sz w:val="24"/>
          <w:szCs w:val="24"/>
        </w:rPr>
        <w:t xml:space="preserve">volume biography and evaluation of the Reagan years. In praising </w:t>
      </w:r>
      <w:r>
        <w:rPr>
          <w:rFonts w:ascii="Times New Roman" w:hAnsi="Times New Roman" w:cs="Times New Roman"/>
          <w:sz w:val="24"/>
          <w:szCs w:val="24"/>
        </w:rPr>
        <w:t>it, some</w:t>
      </w:r>
      <w:r w:rsidRPr="00BB7CF9">
        <w:rPr>
          <w:rFonts w:ascii="Times New Roman" w:hAnsi="Times New Roman" w:cs="Times New Roman"/>
          <w:sz w:val="24"/>
          <w:szCs w:val="24"/>
        </w:rPr>
        <w:t xml:space="preserve"> reviewers have </w:t>
      </w:r>
      <w:r>
        <w:rPr>
          <w:rFonts w:ascii="Times New Roman" w:hAnsi="Times New Roman" w:cs="Times New Roman"/>
          <w:sz w:val="24"/>
          <w:szCs w:val="24"/>
        </w:rPr>
        <w:t>invoked Macaula</w:t>
      </w:r>
      <w:r w:rsidRPr="00BB7CF9">
        <w:rPr>
          <w:rFonts w:ascii="Times New Roman" w:hAnsi="Times New Roman" w:cs="Times New Roman"/>
          <w:sz w:val="24"/>
          <w:szCs w:val="24"/>
        </w:rPr>
        <w:t>y</w:t>
      </w:r>
      <w:r>
        <w:rPr>
          <w:rFonts w:ascii="Times New Roman" w:hAnsi="Times New Roman" w:cs="Times New Roman"/>
          <w:sz w:val="24"/>
          <w:szCs w:val="24"/>
        </w:rPr>
        <w:t>, while</w:t>
      </w:r>
      <w:r w:rsidRPr="00BB7CF9">
        <w:rPr>
          <w:rFonts w:ascii="Times New Roman" w:hAnsi="Times New Roman" w:cs="Times New Roman"/>
          <w:sz w:val="24"/>
          <w:szCs w:val="24"/>
        </w:rPr>
        <w:t xml:space="preserve"> the </w:t>
      </w:r>
      <w:r w:rsidRPr="00D249A3">
        <w:rPr>
          <w:rFonts w:ascii="Times New Roman" w:hAnsi="Times New Roman" w:cs="Times New Roman"/>
          <w:i/>
          <w:sz w:val="24"/>
          <w:szCs w:val="24"/>
        </w:rPr>
        <w:t>Times Literary Supplement</w:t>
      </w:r>
      <w:r w:rsidRPr="00BB7CF9">
        <w:rPr>
          <w:rFonts w:ascii="Times New Roman" w:hAnsi="Times New Roman" w:cs="Times New Roman"/>
          <w:sz w:val="24"/>
          <w:szCs w:val="24"/>
        </w:rPr>
        <w:t xml:space="preserve"> compared its “grand historical drama” to a “kind of </w:t>
      </w:r>
      <w:r w:rsidRPr="00BB7CF9">
        <w:rPr>
          <w:rFonts w:ascii="Times New Roman" w:hAnsi="Times New Roman" w:cs="Times New Roman"/>
          <w:i/>
          <w:sz w:val="24"/>
          <w:szCs w:val="24"/>
        </w:rPr>
        <w:t>War and Peace</w:t>
      </w:r>
      <w:r w:rsidRPr="00BB7CF9">
        <w:rPr>
          <w:rFonts w:ascii="Times New Roman" w:hAnsi="Times New Roman" w:cs="Times New Roman"/>
          <w:sz w:val="24"/>
          <w:szCs w:val="24"/>
        </w:rPr>
        <w:t xml:space="preserve"> of the American century.” </w:t>
      </w:r>
      <w:r>
        <w:rPr>
          <w:rFonts w:ascii="Times New Roman" w:hAnsi="Times New Roman" w:cs="Times New Roman"/>
          <w:sz w:val="24"/>
          <w:szCs w:val="24"/>
        </w:rPr>
        <w:t>Inner circle participants in</w:t>
      </w:r>
      <w:r w:rsidRPr="00BB7CF9">
        <w:rPr>
          <w:rFonts w:ascii="Times New Roman" w:hAnsi="Times New Roman" w:cs="Times New Roman"/>
          <w:sz w:val="24"/>
          <w:szCs w:val="24"/>
        </w:rPr>
        <w:t xml:space="preserve"> the Reagan administration, such as William Niskanen</w:t>
      </w:r>
      <w:r w:rsidRPr="00BB7CF9">
        <w:rPr>
          <w:rFonts w:ascii="Times New Roman" w:hAnsi="Times New Roman" w:cs="Times New Roman"/>
          <w:b/>
          <w:sz w:val="24"/>
          <w:szCs w:val="24"/>
        </w:rPr>
        <w:t xml:space="preserve"> </w:t>
      </w:r>
      <w:r w:rsidRPr="00BB7CF9">
        <w:rPr>
          <w:rFonts w:ascii="Times New Roman" w:hAnsi="Times New Roman" w:cs="Times New Roman"/>
          <w:sz w:val="24"/>
          <w:szCs w:val="24"/>
        </w:rPr>
        <w:t>and Secretary of Education Bill Bennett</w:t>
      </w:r>
      <w:r w:rsidRPr="00BB7CF9">
        <w:rPr>
          <w:rFonts w:ascii="Times New Roman" w:hAnsi="Times New Roman" w:cs="Times New Roman"/>
          <w:b/>
          <w:sz w:val="24"/>
          <w:szCs w:val="24"/>
        </w:rPr>
        <w:t xml:space="preserve"> </w:t>
      </w:r>
      <w:r>
        <w:rPr>
          <w:rFonts w:ascii="Times New Roman" w:hAnsi="Times New Roman" w:cs="Times New Roman"/>
          <w:sz w:val="24"/>
          <w:szCs w:val="24"/>
        </w:rPr>
        <w:t xml:space="preserve">called </w:t>
      </w:r>
      <w:r w:rsidRPr="00BB7CF9">
        <w:rPr>
          <w:rFonts w:ascii="Times New Roman" w:hAnsi="Times New Roman" w:cs="Times New Roman"/>
          <w:sz w:val="24"/>
          <w:szCs w:val="24"/>
        </w:rPr>
        <w:t>it the best history</w:t>
      </w:r>
      <w:r>
        <w:rPr>
          <w:rFonts w:ascii="Times New Roman" w:hAnsi="Times New Roman" w:cs="Times New Roman"/>
          <w:sz w:val="24"/>
          <w:szCs w:val="24"/>
        </w:rPr>
        <w:t xml:space="preserve"> of</w:t>
      </w:r>
      <w:r w:rsidRPr="00BB7CF9">
        <w:rPr>
          <w:rFonts w:ascii="Times New Roman" w:hAnsi="Times New Roman" w:cs="Times New Roman"/>
          <w:sz w:val="24"/>
          <w:szCs w:val="24"/>
        </w:rPr>
        <w:t xml:space="preserve"> the Reagan presidency</w:t>
      </w:r>
      <w:r>
        <w:rPr>
          <w:rFonts w:ascii="Times New Roman" w:hAnsi="Times New Roman" w:cs="Times New Roman"/>
          <w:sz w:val="24"/>
          <w:szCs w:val="24"/>
        </w:rPr>
        <w:t xml:space="preserve"> they knew</w:t>
      </w:r>
      <w:r w:rsidRPr="00BB7CF9">
        <w:rPr>
          <w:rFonts w:ascii="Times New Roman" w:hAnsi="Times New Roman" w:cs="Times New Roman"/>
          <w:sz w:val="24"/>
          <w:szCs w:val="24"/>
        </w:rPr>
        <w:t xml:space="preserve">. </w:t>
      </w:r>
    </w:p>
    <w:p w:rsidR="00435A86" w:rsidRPr="00BB7CF9" w:rsidRDefault="00435A86" w:rsidP="00435A86">
      <w:pPr>
        <w:rPr>
          <w:rFonts w:ascii="Times New Roman" w:hAnsi="Times New Roman" w:cs="Times New Roman"/>
          <w:sz w:val="24"/>
          <w:szCs w:val="24"/>
        </w:rPr>
      </w:pPr>
      <w:r>
        <w:rPr>
          <w:rFonts w:ascii="Times New Roman" w:hAnsi="Times New Roman" w:cs="Times New Roman"/>
          <w:sz w:val="24"/>
          <w:szCs w:val="24"/>
        </w:rPr>
        <w:tab/>
      </w:r>
      <w:r w:rsidRPr="00BB7CF9">
        <w:rPr>
          <w:rFonts w:ascii="Times New Roman" w:hAnsi="Times New Roman" w:cs="Times New Roman"/>
          <w:sz w:val="24"/>
          <w:szCs w:val="24"/>
        </w:rPr>
        <w:t xml:space="preserve">Hayward has been a tower of intellectual strength in the war of ideas </w:t>
      </w:r>
      <w:r>
        <w:rPr>
          <w:rFonts w:ascii="Times New Roman" w:hAnsi="Times New Roman" w:cs="Times New Roman"/>
          <w:sz w:val="24"/>
          <w:szCs w:val="24"/>
        </w:rPr>
        <w:t xml:space="preserve">of </w:t>
      </w:r>
      <w:r w:rsidRPr="00BB7CF9">
        <w:rPr>
          <w:rFonts w:ascii="Times New Roman" w:hAnsi="Times New Roman" w:cs="Times New Roman"/>
          <w:sz w:val="24"/>
          <w:szCs w:val="24"/>
        </w:rPr>
        <w:t xml:space="preserve">our time. For his great intellectual courage, </w:t>
      </w:r>
      <w:r>
        <w:rPr>
          <w:rFonts w:ascii="Times New Roman" w:hAnsi="Times New Roman" w:cs="Times New Roman"/>
          <w:sz w:val="24"/>
          <w:szCs w:val="24"/>
        </w:rPr>
        <w:t xml:space="preserve">his </w:t>
      </w:r>
      <w:r w:rsidRPr="00BB7CF9">
        <w:rPr>
          <w:rFonts w:ascii="Times New Roman" w:hAnsi="Times New Roman" w:cs="Times New Roman"/>
          <w:sz w:val="24"/>
          <w:szCs w:val="24"/>
        </w:rPr>
        <w:t xml:space="preserve">commitment to facts, </w:t>
      </w:r>
      <w:r>
        <w:rPr>
          <w:rFonts w:ascii="Times New Roman" w:hAnsi="Times New Roman" w:cs="Times New Roman"/>
          <w:sz w:val="24"/>
          <w:szCs w:val="24"/>
        </w:rPr>
        <w:t xml:space="preserve">his understated wit, </w:t>
      </w:r>
      <w:r w:rsidRPr="00BB7CF9">
        <w:rPr>
          <w:rFonts w:ascii="Times New Roman" w:hAnsi="Times New Roman" w:cs="Times New Roman"/>
          <w:sz w:val="24"/>
          <w:szCs w:val="24"/>
        </w:rPr>
        <w:t xml:space="preserve">and </w:t>
      </w:r>
      <w:r>
        <w:rPr>
          <w:rFonts w:ascii="Times New Roman" w:hAnsi="Times New Roman" w:cs="Times New Roman"/>
          <w:sz w:val="24"/>
          <w:szCs w:val="24"/>
        </w:rPr>
        <w:t>his</w:t>
      </w:r>
      <w:r w:rsidRPr="00BB7CF9">
        <w:rPr>
          <w:rFonts w:ascii="Times New Roman" w:hAnsi="Times New Roman" w:cs="Times New Roman"/>
          <w:sz w:val="24"/>
          <w:szCs w:val="24"/>
        </w:rPr>
        <w:t xml:space="preserve"> ability to draw telling portraits of many aspects of reality, he deserves the high honor of the Bradley Prize. He changed the intellectual paradigm for understanding the relationship of a free society to the natural world. Then, in addition, he offered the best interpretation available of the huge political shift in our time from left to center-right. </w:t>
      </w:r>
    </w:p>
    <w:p w:rsidR="00435A86" w:rsidRPr="00BB7CF9" w:rsidRDefault="00435A86" w:rsidP="00435A86">
      <w:pPr>
        <w:rPr>
          <w:rFonts w:ascii="Times New Roman" w:hAnsi="Times New Roman" w:cs="Times New Roman"/>
          <w:sz w:val="24"/>
          <w:szCs w:val="24"/>
        </w:rPr>
      </w:pPr>
    </w:p>
    <w:p w:rsidR="00435A86" w:rsidRPr="00BB7CF9" w:rsidRDefault="00435A86" w:rsidP="00435A86">
      <w:pPr>
        <w:rPr>
          <w:rFonts w:ascii="Times New Roman" w:hAnsi="Times New Roman" w:cs="Times New Roman"/>
          <w:sz w:val="24"/>
          <w:szCs w:val="24"/>
        </w:rPr>
      </w:pPr>
      <w:r w:rsidRPr="00BB7CF9">
        <w:rPr>
          <w:rFonts w:ascii="Times New Roman" w:hAnsi="Times New Roman" w:cs="Times New Roman"/>
          <w:sz w:val="24"/>
          <w:szCs w:val="24"/>
        </w:rPr>
        <w:t xml:space="preserve">Respectfully submitted, </w:t>
      </w:r>
      <w:r>
        <w:rPr>
          <w:rFonts w:ascii="Times New Roman" w:hAnsi="Times New Roman" w:cs="Times New Roman"/>
          <w:sz w:val="24"/>
          <w:szCs w:val="24"/>
        </w:rPr>
        <w:br/>
      </w:r>
      <w:r w:rsidRPr="00BB7CF9">
        <w:rPr>
          <w:rFonts w:ascii="Times New Roman" w:hAnsi="Times New Roman" w:cs="Times New Roman"/>
          <w:sz w:val="24"/>
          <w:szCs w:val="24"/>
        </w:rPr>
        <w:t xml:space="preserve">Michael Novak </w:t>
      </w:r>
      <w:r>
        <w:rPr>
          <w:rFonts w:ascii="Times New Roman" w:hAnsi="Times New Roman" w:cs="Times New Roman"/>
          <w:sz w:val="24"/>
          <w:szCs w:val="24"/>
        </w:rPr>
        <w:br/>
        <w:t xml:space="preserve">American Enterprise Institute 1978-2010, The George Frederick Chair, </w:t>
      </w:r>
      <w:r>
        <w:rPr>
          <w:rFonts w:ascii="Times New Roman" w:hAnsi="Times New Roman" w:cs="Times New Roman"/>
          <w:i/>
          <w:sz w:val="24"/>
          <w:szCs w:val="24"/>
        </w:rPr>
        <w:t>Emeritus</w:t>
      </w:r>
      <w:r>
        <w:rPr>
          <w:rFonts w:ascii="Times New Roman" w:hAnsi="Times New Roman" w:cs="Times New Roman"/>
          <w:sz w:val="24"/>
          <w:szCs w:val="24"/>
        </w:rPr>
        <w:br/>
      </w:r>
      <w:r w:rsidRPr="00BB7CF9">
        <w:rPr>
          <w:rFonts w:ascii="Times New Roman" w:hAnsi="Times New Roman" w:cs="Times New Roman"/>
          <w:sz w:val="24"/>
          <w:szCs w:val="24"/>
        </w:rPr>
        <w:t xml:space="preserve">Winner of the Templeton Prize 1994 </w:t>
      </w:r>
    </w:p>
    <w:p w:rsidR="00825C31" w:rsidRDefault="00825C31"/>
    <w:sectPr w:rsidR="00825C3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A118C">
      <w:pPr>
        <w:spacing w:after="0" w:line="240" w:lineRule="auto"/>
      </w:pPr>
      <w:r>
        <w:separator/>
      </w:r>
    </w:p>
  </w:endnote>
  <w:endnote w:type="continuationSeparator" w:id="0">
    <w:p w:rsidR="00000000" w:rsidRDefault="007A1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A118C">
      <w:pPr>
        <w:spacing w:after="0" w:line="240" w:lineRule="auto"/>
      </w:pPr>
      <w:r>
        <w:separator/>
      </w:r>
    </w:p>
  </w:footnote>
  <w:footnote w:type="continuationSeparator" w:id="0">
    <w:p w:rsidR="00000000" w:rsidRDefault="007A11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301081"/>
      <w:docPartObj>
        <w:docPartGallery w:val="Page Numbers (Top of Page)"/>
        <w:docPartUnique/>
      </w:docPartObj>
    </w:sdtPr>
    <w:sdtEndPr>
      <w:rPr>
        <w:noProof/>
      </w:rPr>
    </w:sdtEndPr>
    <w:sdtContent>
      <w:p w:rsidR="00F85C53" w:rsidRDefault="00435A86">
        <w:pPr>
          <w:pStyle w:val="Header"/>
          <w:jc w:val="right"/>
        </w:pPr>
        <w:r>
          <w:fldChar w:fldCharType="begin"/>
        </w:r>
        <w:r>
          <w:instrText xml:space="preserve"> PAGE   \* MERGEFORMAT </w:instrText>
        </w:r>
        <w:r>
          <w:fldChar w:fldCharType="separate"/>
        </w:r>
        <w:r w:rsidR="007A118C">
          <w:rPr>
            <w:noProof/>
          </w:rPr>
          <w:t>2</w:t>
        </w:r>
        <w:r>
          <w:rPr>
            <w:noProof/>
          </w:rPr>
          <w:fldChar w:fldCharType="end"/>
        </w:r>
      </w:p>
    </w:sdtContent>
  </w:sdt>
  <w:p w:rsidR="00F85C53" w:rsidRDefault="007A11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A86"/>
    <w:rsid w:val="00435A86"/>
    <w:rsid w:val="007A118C"/>
    <w:rsid w:val="00825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D1BF50E-07E9-4E58-999A-8F93E710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A86"/>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A86"/>
    <w:rPr>
      <w:rFonts w:eastAsiaTheme="minorHAnsi"/>
      <w:sz w:val="22"/>
      <w:szCs w:val="22"/>
    </w:rPr>
  </w:style>
  <w:style w:type="character" w:styleId="CommentReference">
    <w:name w:val="annotation reference"/>
    <w:basedOn w:val="DefaultParagraphFont"/>
    <w:uiPriority w:val="99"/>
    <w:semiHidden/>
    <w:unhideWhenUsed/>
    <w:rsid w:val="00435A86"/>
    <w:rPr>
      <w:sz w:val="18"/>
      <w:szCs w:val="18"/>
    </w:rPr>
  </w:style>
  <w:style w:type="paragraph" w:styleId="CommentText">
    <w:name w:val="annotation text"/>
    <w:basedOn w:val="Normal"/>
    <w:link w:val="CommentTextChar"/>
    <w:uiPriority w:val="99"/>
    <w:semiHidden/>
    <w:unhideWhenUsed/>
    <w:rsid w:val="00435A86"/>
    <w:pPr>
      <w:spacing w:line="240" w:lineRule="auto"/>
    </w:pPr>
    <w:rPr>
      <w:sz w:val="24"/>
      <w:szCs w:val="24"/>
    </w:rPr>
  </w:style>
  <w:style w:type="character" w:customStyle="1" w:styleId="CommentTextChar">
    <w:name w:val="Comment Text Char"/>
    <w:basedOn w:val="DefaultParagraphFont"/>
    <w:link w:val="CommentText"/>
    <w:uiPriority w:val="99"/>
    <w:semiHidden/>
    <w:rsid w:val="00435A86"/>
    <w:rPr>
      <w:rFonts w:eastAsiaTheme="minorHAnsi"/>
    </w:rPr>
  </w:style>
  <w:style w:type="paragraph" w:styleId="BalloonText">
    <w:name w:val="Balloon Text"/>
    <w:basedOn w:val="Normal"/>
    <w:link w:val="BalloonTextChar"/>
    <w:uiPriority w:val="99"/>
    <w:semiHidden/>
    <w:unhideWhenUsed/>
    <w:rsid w:val="00435A8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5A86"/>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588</Words>
  <Characters>3352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Glaser</dc:creator>
  <cp:keywords/>
  <dc:description/>
  <cp:lastModifiedBy>Renee Krebs</cp:lastModifiedBy>
  <cp:revision>2</cp:revision>
  <cp:lastPrinted>2015-02-11T15:33:00Z</cp:lastPrinted>
  <dcterms:created xsi:type="dcterms:W3CDTF">2015-02-11T15:40:00Z</dcterms:created>
  <dcterms:modified xsi:type="dcterms:W3CDTF">2015-02-11T15:40:00Z</dcterms:modified>
</cp:coreProperties>
</file>