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FBC" w:rsidRDefault="005A4FBC" w:rsidP="005A4FBC">
      <w:pPr>
        <w:jc w:val="center"/>
        <w:rPr>
          <w:rFonts w:ascii="CG Omega" w:hAnsi="CG Omega" w:cs="CG Omega"/>
          <w:sz w:val="22"/>
          <w:szCs w:val="22"/>
        </w:rPr>
      </w:pPr>
      <w:r>
        <w:rPr>
          <w:rFonts w:ascii="Shruti" w:hAnsi="Shruti" w:cs="Shruti"/>
          <w:b/>
          <w:bCs/>
        </w:rPr>
        <w:t>PERIODICALS LOG</w:t>
      </w:r>
      <w:r>
        <w:rPr>
          <w:rFonts w:ascii="Shruti" w:hAnsi="Shruti" w:cs="Shruti"/>
        </w:rPr>
        <w:t xml:space="preserve">  </w:t>
      </w:r>
    </w:p>
    <w:p w:rsidR="005A4FBC" w:rsidRPr="007070DB" w:rsidRDefault="005A4FBC" w:rsidP="005A4FBC">
      <w:pPr>
        <w:jc w:val="center"/>
        <w:rPr>
          <w:rFonts w:ascii="Shruti" w:hAnsi="Shruti" w:cs="Shruti"/>
          <w:b/>
          <w:sz w:val="22"/>
          <w:szCs w:val="22"/>
        </w:rPr>
      </w:pPr>
      <w:r>
        <w:rPr>
          <w:rFonts w:ascii="Shruti" w:hAnsi="Shruti" w:cs="Shruti"/>
          <w:b/>
          <w:sz w:val="22"/>
          <w:szCs w:val="22"/>
        </w:rPr>
        <w:t xml:space="preserve">(Updated on </w:t>
      </w:r>
      <w:r w:rsidR="00223B3E">
        <w:rPr>
          <w:rFonts w:ascii="Shruti" w:hAnsi="Shruti" w:cs="Shruti"/>
          <w:b/>
          <w:sz w:val="22"/>
          <w:szCs w:val="22"/>
        </w:rPr>
        <w:t>October 2</w:t>
      </w:r>
      <w:r w:rsidR="003C1891">
        <w:rPr>
          <w:rFonts w:ascii="Shruti" w:hAnsi="Shruti" w:cs="Shruti"/>
          <w:b/>
          <w:sz w:val="22"/>
          <w:szCs w:val="22"/>
        </w:rPr>
        <w:t>1</w:t>
      </w:r>
      <w:r w:rsidRPr="007070DB">
        <w:rPr>
          <w:rFonts w:ascii="Shruti" w:hAnsi="Shruti" w:cs="Shruti"/>
          <w:b/>
          <w:sz w:val="22"/>
          <w:szCs w:val="22"/>
        </w:rPr>
        <w:t>, 201</w:t>
      </w:r>
      <w:r>
        <w:rPr>
          <w:rFonts w:ascii="Shruti" w:hAnsi="Shruti" w:cs="Shruti"/>
          <w:b/>
          <w:sz w:val="22"/>
          <w:szCs w:val="22"/>
        </w:rPr>
        <w:t>5</w:t>
      </w:r>
      <w:r w:rsidRPr="007070DB">
        <w:rPr>
          <w:rFonts w:ascii="Shruti" w:hAnsi="Shruti" w:cs="Shruti"/>
          <w:b/>
          <w:sz w:val="22"/>
          <w:szCs w:val="22"/>
        </w:rPr>
        <w:t>)</w:t>
      </w:r>
    </w:p>
    <w:p w:rsidR="000E33AF" w:rsidRDefault="000E33AF" w:rsidP="005A4FBC">
      <w:pPr>
        <w:rPr>
          <w:rFonts w:ascii="Shruti" w:hAnsi="Shruti" w:cs="Shruti"/>
          <w:b/>
          <w:bCs/>
        </w:rPr>
      </w:pPr>
    </w:p>
    <w:p w:rsidR="005A4FBC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 xml:space="preserve">AMERICA </w:t>
      </w:r>
    </w:p>
    <w:p w:rsidR="005A4FBC" w:rsidRPr="00E214A6" w:rsidRDefault="005A4FBC" w:rsidP="005A4FBC">
      <w:pPr>
        <w:spacing w:line="120" w:lineRule="auto"/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>AMERICAN CONSERVATIVE (2 copies)</w:t>
      </w:r>
    </w:p>
    <w:p w:rsidR="005A4FBC" w:rsidRPr="00E214A6" w:rsidRDefault="005A4FBC" w:rsidP="005A4FBC">
      <w:pPr>
        <w:rPr>
          <w:rFonts w:ascii="Shruti" w:hAnsi="Shruti" w:cs="Shruti"/>
          <w:b/>
          <w:bCs/>
        </w:rPr>
      </w:pPr>
      <w:r w:rsidRPr="00E214A6">
        <w:rPr>
          <w:rFonts w:ascii="Shruti" w:hAnsi="Shruti" w:cs="Shruti"/>
          <w:b/>
          <w:bCs/>
        </w:rPr>
        <w:t xml:space="preserve">AMERICAN INTEREST </w:t>
      </w:r>
    </w:p>
    <w:p w:rsidR="005A4FBC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>AMERICAN PROSPECT</w:t>
      </w:r>
    </w:p>
    <w:p w:rsidR="005A4FBC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>AMERICAN SCHOLAR</w:t>
      </w:r>
    </w:p>
    <w:p w:rsidR="005A4FBC" w:rsidRPr="00E214A6" w:rsidRDefault="005A4FBC" w:rsidP="005A4FBC">
      <w:pPr>
        <w:spacing w:line="120" w:lineRule="auto"/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>ATLANTIC MONTHLY (2 copies)</w:t>
      </w:r>
    </w:p>
    <w:p w:rsidR="005A4FBC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>BIZTIMES (3 complimentary copies)</w:t>
      </w:r>
    </w:p>
    <w:p w:rsidR="005A4FBC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>BUSINESS JOURNAL (6 copies)</w:t>
      </w:r>
    </w:p>
    <w:p w:rsidR="005A4FBC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 xml:space="preserve">BUSINESSWEEK </w:t>
      </w:r>
    </w:p>
    <w:p w:rsidR="005A4FBC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 xml:space="preserve">CATHOLIC HERALD </w:t>
      </w:r>
    </w:p>
    <w:p w:rsidR="005A4FBC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 xml:space="preserve">CHRISTIANITY TODAY </w:t>
      </w:r>
    </w:p>
    <w:p w:rsidR="005A4FBC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>CHRONICLE of HIGHER EDUCATION (2 copies)</w:t>
      </w:r>
    </w:p>
    <w:p w:rsidR="005A4FBC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>CHRONICLE of PHILANTHROPY (5 copies)</w:t>
      </w:r>
    </w:p>
    <w:p w:rsidR="005A4FBC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>CHRONICLES: A MAGAZINE OF AMERICAN CULTURE</w:t>
      </w:r>
    </w:p>
    <w:p w:rsidR="005A4FBC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>CITY JOURNAL (3 complimentary copies)</w:t>
      </w:r>
    </w:p>
    <w:p w:rsidR="005A4FBC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 xml:space="preserve">CLAREMONT REVIEW OF BOOKS </w:t>
      </w:r>
      <w:r w:rsidR="007F1060">
        <w:rPr>
          <w:rFonts w:ascii="Shruti" w:hAnsi="Shruti" w:cs="Shruti"/>
          <w:b/>
          <w:bCs/>
        </w:rPr>
        <w:t>(All complimentary copies)</w:t>
      </w:r>
    </w:p>
    <w:p w:rsidR="007F1060" w:rsidRDefault="007F1060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>COMMENTARY (7 copies)</w:t>
      </w:r>
    </w:p>
    <w:p w:rsidR="005A4FBC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>COMMONWEAL</w:t>
      </w:r>
    </w:p>
    <w:p w:rsidR="005A4FBC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 xml:space="preserve">COMMUNIO </w:t>
      </w:r>
    </w:p>
    <w:p w:rsidR="007F1060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>ECONOMIST</w:t>
      </w:r>
      <w:r w:rsidR="007F1060">
        <w:rPr>
          <w:rFonts w:ascii="Shruti" w:hAnsi="Shruti" w:cs="Shruti"/>
          <w:b/>
          <w:bCs/>
        </w:rPr>
        <w:t xml:space="preserve"> (3 copies)</w:t>
      </w:r>
    </w:p>
    <w:p w:rsidR="005A4FBC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>EDUCATION NEXT</w:t>
      </w:r>
      <w:r w:rsidR="007F1060">
        <w:rPr>
          <w:rFonts w:ascii="Shruti" w:hAnsi="Shruti" w:cs="Shruti"/>
          <w:b/>
          <w:bCs/>
        </w:rPr>
        <w:t xml:space="preserve"> (All complimentary copies)</w:t>
      </w:r>
    </w:p>
    <w:p w:rsidR="005A4FBC" w:rsidRDefault="007F1060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>EDUCATION WEEK  (2 copies)</w:t>
      </w:r>
    </w:p>
    <w:p w:rsidR="007F1060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 xml:space="preserve">EXEMPT ORGANIZATIONS REPORTS </w:t>
      </w:r>
    </w:p>
    <w:p w:rsidR="007F1060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 xml:space="preserve">FINANCIAL TIMES </w:t>
      </w:r>
    </w:p>
    <w:p w:rsidR="005A4FBC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 xml:space="preserve">FIRST THINGS </w:t>
      </w:r>
      <w:r w:rsidR="007F1060">
        <w:rPr>
          <w:rFonts w:ascii="Shruti" w:hAnsi="Shruti" w:cs="Shruti"/>
          <w:b/>
          <w:bCs/>
        </w:rPr>
        <w:t>(6 complimentary)</w:t>
      </w:r>
    </w:p>
    <w:p w:rsidR="005A4FBC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 xml:space="preserve">FORBES </w:t>
      </w:r>
      <w:r w:rsidR="007F1060">
        <w:rPr>
          <w:rFonts w:ascii="Shruti" w:hAnsi="Shruti" w:cs="Shruti"/>
          <w:b/>
          <w:bCs/>
        </w:rPr>
        <w:t>(3 copies)</w:t>
      </w:r>
    </w:p>
    <w:p w:rsidR="005A4FBC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 xml:space="preserve">FOREIGN AFFAIRS </w:t>
      </w:r>
      <w:r w:rsidR="007F1060">
        <w:rPr>
          <w:rFonts w:ascii="Shruti" w:hAnsi="Shruti" w:cs="Shruti"/>
          <w:b/>
          <w:bCs/>
        </w:rPr>
        <w:t>(2 copies)</w:t>
      </w:r>
    </w:p>
    <w:p w:rsidR="005A4FBC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 xml:space="preserve">FOREIGN POLICY </w:t>
      </w:r>
      <w:r w:rsidR="007F1060">
        <w:rPr>
          <w:rFonts w:ascii="Shruti" w:hAnsi="Shruti" w:cs="Shruti"/>
          <w:b/>
          <w:bCs/>
        </w:rPr>
        <w:t>(2 copies)</w:t>
      </w:r>
    </w:p>
    <w:p w:rsidR="005A4FBC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 xml:space="preserve">FRONTRUNNER </w:t>
      </w:r>
      <w:r w:rsidR="007F1060">
        <w:rPr>
          <w:rFonts w:ascii="Shruti" w:hAnsi="Shruti" w:cs="Shruti"/>
          <w:b/>
          <w:bCs/>
        </w:rPr>
        <w:t xml:space="preserve">(2 copies) </w:t>
      </w:r>
      <w:r>
        <w:rPr>
          <w:rFonts w:ascii="Shruti" w:hAnsi="Shruti" w:cs="Shruti"/>
          <w:b/>
          <w:bCs/>
        </w:rPr>
        <w:t>(VIA E-MAIL)</w:t>
      </w:r>
    </w:p>
    <w:p w:rsidR="00497706" w:rsidRDefault="00497706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lastRenderedPageBreak/>
        <w:t>GREEN BAY PRESS GAZETTE (ONLINE ED.)</w:t>
      </w:r>
    </w:p>
    <w:p w:rsidR="005A4FBC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 xml:space="preserve">HARPER'S </w:t>
      </w:r>
    </w:p>
    <w:p w:rsidR="005A4FBC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 xml:space="preserve">HARVARD BUSINESS REVIEW </w:t>
      </w:r>
    </w:p>
    <w:p w:rsidR="005A4FBC" w:rsidRDefault="007F1060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>HOOVER DIGEST  (2 copies)</w:t>
      </w:r>
    </w:p>
    <w:p w:rsidR="005A4FBC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 xml:space="preserve">INSIDE the VATICAN </w:t>
      </w:r>
    </w:p>
    <w:p w:rsidR="007F1060" w:rsidRDefault="007F1060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>INSTITUTIONAL INVESTOR (All complimentary copies)</w:t>
      </w:r>
    </w:p>
    <w:p w:rsidR="005A4FBC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 xml:space="preserve">INTERNAL REVENUE BULLETIN (E-MAIL) </w:t>
      </w:r>
      <w:r w:rsidR="007F1060">
        <w:rPr>
          <w:rFonts w:ascii="Shruti" w:hAnsi="Shruti" w:cs="Shruti"/>
          <w:b/>
          <w:bCs/>
        </w:rPr>
        <w:t>(“Free” government document)</w:t>
      </w:r>
    </w:p>
    <w:p w:rsidR="005A4FBC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>INVESTOR’S BUSINESS DAILY</w:t>
      </w:r>
    </w:p>
    <w:p w:rsidR="007F1060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 xml:space="preserve">L-OSSERVATORE ROMANO </w:t>
      </w:r>
    </w:p>
    <w:p w:rsidR="005A4FBC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>MIDDLE EAST QUARTERLY</w:t>
      </w:r>
    </w:p>
    <w:p w:rsidR="005A4FBC" w:rsidRDefault="005A4FBC" w:rsidP="005A4FBC">
      <w:pPr>
        <w:rPr>
          <w:rFonts w:ascii="Shruti" w:hAnsi="Shruti" w:cs="Shruti"/>
          <w:b/>
          <w:bCs/>
        </w:rPr>
        <w:sectPr w:rsidR="005A4FBC" w:rsidSect="00FD61AF">
          <w:type w:val="continuous"/>
          <w:pgSz w:w="12240" w:h="15840"/>
          <w:pgMar w:top="720" w:right="1440" w:bottom="1170" w:left="1440" w:header="1080" w:footer="1170" w:gutter="0"/>
          <w:cols w:space="720"/>
          <w:noEndnote/>
        </w:sectPr>
      </w:pPr>
    </w:p>
    <w:p w:rsidR="007F1060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lastRenderedPageBreak/>
        <w:t xml:space="preserve">MILWAUKEE COMMUNITY JOURNAL </w:t>
      </w:r>
    </w:p>
    <w:p w:rsidR="005A4FBC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 xml:space="preserve">MILWAUKEE JOURNAL-SENTINEL </w:t>
      </w:r>
      <w:r w:rsidR="007F1060">
        <w:rPr>
          <w:rFonts w:ascii="Shruti" w:hAnsi="Shruti" w:cs="Shruti"/>
          <w:b/>
          <w:bCs/>
        </w:rPr>
        <w:t>(</w:t>
      </w:r>
      <w:r w:rsidR="00D245D8">
        <w:rPr>
          <w:rFonts w:ascii="Shruti" w:hAnsi="Shruti" w:cs="Shruti"/>
          <w:b/>
          <w:bCs/>
        </w:rPr>
        <w:t>6</w:t>
      </w:r>
      <w:r w:rsidR="007F1060">
        <w:rPr>
          <w:rFonts w:ascii="Shruti" w:hAnsi="Shruti" w:cs="Shruti"/>
          <w:b/>
          <w:bCs/>
        </w:rPr>
        <w:t xml:space="preserve"> copies)</w:t>
      </w:r>
    </w:p>
    <w:p w:rsidR="005A4FBC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>MILWAUKEE MAGAZINE (3 copies</w:t>
      </w:r>
      <w:r w:rsidR="007F1060">
        <w:rPr>
          <w:rFonts w:ascii="Shruti" w:hAnsi="Shruti" w:cs="Shruti"/>
          <w:b/>
          <w:bCs/>
        </w:rPr>
        <w:t>)</w:t>
      </w:r>
    </w:p>
    <w:p w:rsidR="00022C7A" w:rsidRDefault="00022C7A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>MORNINGSTAR.COM  (Online sub.) (2 users)</w:t>
      </w:r>
    </w:p>
    <w:p w:rsidR="005A4FBC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 xml:space="preserve">NATION </w:t>
      </w:r>
      <w:r w:rsidR="007F1060">
        <w:rPr>
          <w:rFonts w:ascii="Shruti" w:hAnsi="Shruti" w:cs="Shruti"/>
          <w:b/>
          <w:bCs/>
        </w:rPr>
        <w:t>(2 copies)</w:t>
      </w:r>
    </w:p>
    <w:p w:rsidR="005A4FBC" w:rsidRPr="00BC0A8C" w:rsidRDefault="005A4FBC" w:rsidP="005A4FBC">
      <w:pPr>
        <w:rPr>
          <w:rFonts w:ascii="Shruti" w:hAnsi="Shruti" w:cs="Shruti"/>
          <w:b/>
          <w:bCs/>
          <w:sz w:val="20"/>
          <w:szCs w:val="20"/>
        </w:rPr>
      </w:pPr>
      <w:r>
        <w:rPr>
          <w:rFonts w:ascii="Shruti" w:hAnsi="Shruti" w:cs="Shruti"/>
          <w:b/>
          <w:bCs/>
        </w:rPr>
        <w:t xml:space="preserve">NATIONAL AFFAIRS </w:t>
      </w:r>
      <w:r w:rsidR="007F1060">
        <w:rPr>
          <w:rFonts w:ascii="Shruti" w:hAnsi="Shruti" w:cs="Shruti"/>
          <w:b/>
          <w:bCs/>
        </w:rPr>
        <w:t>(All complimentary copies)</w:t>
      </w:r>
      <w:r>
        <w:rPr>
          <w:rFonts w:ascii="Shruti" w:hAnsi="Shruti" w:cs="Shruti"/>
          <w:b/>
          <w:bCs/>
          <w:sz w:val="20"/>
          <w:szCs w:val="20"/>
        </w:rPr>
        <w:t xml:space="preserve">   </w:t>
      </w:r>
    </w:p>
    <w:p w:rsidR="005A4FBC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>NATIONAL CATHOLIC REGISTER - DS=MH</w:t>
      </w:r>
    </w:p>
    <w:p w:rsidR="005A4FBC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 xml:space="preserve">NATIONAL INTEREST </w:t>
      </w:r>
    </w:p>
    <w:p w:rsidR="005A4FBC" w:rsidRDefault="007F1060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>NATIONAL JOURNAL (Becomes 5 user online subscription in 1/1/2016)</w:t>
      </w:r>
    </w:p>
    <w:p w:rsidR="00D245D8" w:rsidRDefault="005A4FBC" w:rsidP="00D245D8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 xml:space="preserve">NATIONAL REVIEW </w:t>
      </w:r>
      <w:r w:rsidR="00D245D8">
        <w:rPr>
          <w:rFonts w:ascii="Shruti" w:hAnsi="Shruti" w:cs="Shruti"/>
          <w:b/>
          <w:bCs/>
        </w:rPr>
        <w:t>(7 copies)</w:t>
      </w:r>
    </w:p>
    <w:p w:rsidR="00D245D8" w:rsidRDefault="005A4FBC" w:rsidP="005A4FBC">
      <w:pPr>
        <w:rPr>
          <w:rFonts w:ascii="Shruti" w:hAnsi="Shruti" w:cs="Shruti"/>
          <w:b/>
          <w:bCs/>
          <w:sz w:val="20"/>
          <w:szCs w:val="20"/>
        </w:rPr>
      </w:pPr>
      <w:r>
        <w:rPr>
          <w:rFonts w:ascii="Shruti" w:hAnsi="Shruti" w:cs="Shruti"/>
          <w:b/>
          <w:bCs/>
        </w:rPr>
        <w:t xml:space="preserve">NEW CRITERION </w:t>
      </w:r>
      <w:r w:rsidR="00D245D8">
        <w:rPr>
          <w:rFonts w:ascii="Shruti" w:hAnsi="Shruti" w:cs="Shruti"/>
          <w:b/>
          <w:bCs/>
        </w:rPr>
        <w:t>(All complimentary copies)</w:t>
      </w:r>
      <w:r w:rsidR="00D245D8">
        <w:rPr>
          <w:rFonts w:ascii="Shruti" w:hAnsi="Shruti" w:cs="Shruti"/>
          <w:b/>
          <w:bCs/>
          <w:sz w:val="20"/>
          <w:szCs w:val="20"/>
        </w:rPr>
        <w:t xml:space="preserve">   </w:t>
      </w:r>
    </w:p>
    <w:p w:rsidR="00D245D8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 xml:space="preserve">NEW EASTERN EUROPE </w:t>
      </w:r>
    </w:p>
    <w:p w:rsidR="005A4FBC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 xml:space="preserve">NEW REPUBLIC </w:t>
      </w:r>
      <w:r w:rsidR="00D245D8">
        <w:rPr>
          <w:rFonts w:ascii="Shruti" w:hAnsi="Shruti" w:cs="Shruti"/>
          <w:b/>
          <w:bCs/>
        </w:rPr>
        <w:t>(3 copies)</w:t>
      </w:r>
      <w:r w:rsidR="00D245D8">
        <w:rPr>
          <w:rFonts w:ascii="Shruti" w:hAnsi="Shruti" w:cs="Shruti"/>
          <w:b/>
          <w:bCs/>
          <w:sz w:val="20"/>
          <w:szCs w:val="20"/>
        </w:rPr>
        <w:t xml:space="preserve">   </w:t>
      </w:r>
    </w:p>
    <w:p w:rsidR="005A4FBC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>NEW YORK REVIEW OF BOOKS</w:t>
      </w:r>
    </w:p>
    <w:p w:rsidR="005A4FBC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 xml:space="preserve">NEW YORK TIMES </w:t>
      </w:r>
      <w:r w:rsidR="00D245D8">
        <w:rPr>
          <w:rFonts w:ascii="Shruti" w:hAnsi="Shruti" w:cs="Shruti"/>
          <w:b/>
          <w:bCs/>
        </w:rPr>
        <w:t>(5 copies)</w:t>
      </w:r>
      <w:r>
        <w:rPr>
          <w:rFonts w:ascii="Shruti" w:hAnsi="Shruti" w:cs="Shruti"/>
          <w:b/>
          <w:bCs/>
        </w:rPr>
        <w:t xml:space="preserve"> </w:t>
      </w:r>
    </w:p>
    <w:p w:rsidR="00D245D8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 xml:space="preserve">NEW YORKER </w:t>
      </w:r>
      <w:r w:rsidR="00D245D8">
        <w:rPr>
          <w:rFonts w:ascii="Shruti" w:hAnsi="Shruti" w:cs="Shruti"/>
          <w:b/>
          <w:bCs/>
        </w:rPr>
        <w:t xml:space="preserve">(2 copies) </w:t>
      </w:r>
    </w:p>
    <w:p w:rsidR="00497706" w:rsidRDefault="00497706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 xml:space="preserve">NEWSWEEK.COM  </w:t>
      </w:r>
    </w:p>
    <w:p w:rsidR="00D245D8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 xml:space="preserve">NON-PROFIT LEGAL AND TAX LETTER </w:t>
      </w:r>
    </w:p>
    <w:p w:rsidR="00D245D8" w:rsidRDefault="005A4FBC" w:rsidP="005A4FBC">
      <w:pPr>
        <w:rPr>
          <w:rFonts w:ascii="Shruti" w:hAnsi="Shruti" w:cs="Shruti"/>
          <w:b/>
          <w:bCs/>
          <w:sz w:val="20"/>
          <w:szCs w:val="20"/>
        </w:rPr>
      </w:pPr>
      <w:r>
        <w:rPr>
          <w:rFonts w:ascii="Shruti" w:hAnsi="Shruti" w:cs="Shruti"/>
          <w:b/>
          <w:bCs/>
        </w:rPr>
        <w:t>PHILANTHROPY</w:t>
      </w:r>
      <w:r w:rsidR="00D245D8">
        <w:rPr>
          <w:rFonts w:ascii="Shruti" w:hAnsi="Shruti" w:cs="Shruti"/>
          <w:b/>
          <w:bCs/>
        </w:rPr>
        <w:t xml:space="preserve"> (All complimentary copies)</w:t>
      </w:r>
      <w:r w:rsidR="00D245D8">
        <w:rPr>
          <w:rFonts w:ascii="Shruti" w:hAnsi="Shruti" w:cs="Shruti"/>
          <w:b/>
          <w:bCs/>
          <w:sz w:val="20"/>
          <w:szCs w:val="20"/>
        </w:rPr>
        <w:t xml:space="preserve">   </w:t>
      </w:r>
    </w:p>
    <w:p w:rsidR="005A4FBC" w:rsidRDefault="005A4FBC" w:rsidP="005A4FBC">
      <w:pPr>
        <w:rPr>
          <w:rFonts w:ascii="Shruti" w:hAnsi="Shruti" w:cs="Shruti"/>
          <w:b/>
          <w:bCs/>
        </w:rPr>
        <w:sectPr w:rsidR="005A4FBC">
          <w:type w:val="continuous"/>
          <w:pgSz w:w="12240" w:h="15840"/>
          <w:pgMar w:top="1080" w:right="1440" w:bottom="990" w:left="1440" w:header="1080" w:footer="990" w:gutter="0"/>
          <w:cols w:space="720"/>
          <w:noEndnote/>
        </w:sectPr>
      </w:pPr>
      <w:r>
        <w:rPr>
          <w:rFonts w:ascii="Shruti" w:hAnsi="Shruti" w:cs="Shruti"/>
          <w:b/>
          <w:bCs/>
        </w:rPr>
        <w:t xml:space="preserve">PLAN SPONSOR </w:t>
      </w:r>
    </w:p>
    <w:p w:rsidR="00D245D8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lastRenderedPageBreak/>
        <w:t xml:space="preserve">REASON </w:t>
      </w:r>
      <w:r w:rsidR="00D245D8">
        <w:rPr>
          <w:rFonts w:ascii="Shruti" w:hAnsi="Shruti" w:cs="Shruti"/>
          <w:b/>
          <w:bCs/>
        </w:rPr>
        <w:t xml:space="preserve">(4 copies) </w:t>
      </w:r>
    </w:p>
    <w:p w:rsidR="00D245D8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 xml:space="preserve">REVIEW OF POLITICS </w:t>
      </w:r>
    </w:p>
    <w:p w:rsidR="00A40B3F" w:rsidRDefault="00A40B3F" w:rsidP="00A40B3F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 xml:space="preserve">RIGHTWISCONSIN.COM </w:t>
      </w:r>
    </w:p>
    <w:p w:rsidR="00D245D8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 xml:space="preserve">SALVO </w:t>
      </w:r>
    </w:p>
    <w:p w:rsidR="005A4FBC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 xml:space="preserve">SCHOOL REFORM NEWS </w:t>
      </w:r>
      <w:r w:rsidR="00D245D8">
        <w:rPr>
          <w:rFonts w:ascii="Shruti" w:hAnsi="Shruti" w:cs="Shruti"/>
          <w:b/>
          <w:bCs/>
        </w:rPr>
        <w:t>(All complimentary copies)</w:t>
      </w:r>
      <w:r w:rsidR="00D245D8">
        <w:rPr>
          <w:rFonts w:ascii="Shruti" w:hAnsi="Shruti" w:cs="Shruti"/>
          <w:b/>
          <w:bCs/>
          <w:sz w:val="20"/>
          <w:szCs w:val="20"/>
        </w:rPr>
        <w:t xml:space="preserve">   </w:t>
      </w:r>
    </w:p>
    <w:p w:rsidR="005A4FBC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>SOCIAL POLICY</w:t>
      </w:r>
      <w:r w:rsidR="00D245D8">
        <w:rPr>
          <w:rFonts w:ascii="Shruti" w:hAnsi="Shruti" w:cs="Shruti"/>
          <w:b/>
          <w:bCs/>
        </w:rPr>
        <w:t xml:space="preserve"> (Complimentary copy)</w:t>
      </w:r>
      <w:r w:rsidR="00D245D8">
        <w:rPr>
          <w:rFonts w:ascii="Shruti" w:hAnsi="Shruti" w:cs="Shruti"/>
          <w:b/>
          <w:bCs/>
          <w:sz w:val="20"/>
          <w:szCs w:val="20"/>
        </w:rPr>
        <w:t xml:space="preserve">   </w:t>
      </w:r>
      <w:bookmarkStart w:id="0" w:name="_GoBack"/>
      <w:bookmarkEnd w:id="0"/>
    </w:p>
    <w:p w:rsidR="00D245D8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 xml:space="preserve">STANDPOINT MAGAZINE </w:t>
      </w:r>
    </w:p>
    <w:p w:rsidR="005A4FBC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 xml:space="preserve">STANFORD SOCIAL INNOVATION REVIEW </w:t>
      </w:r>
    </w:p>
    <w:p w:rsidR="009E61B8" w:rsidRDefault="009E61B8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 xml:space="preserve">STRATFOR.COM  </w:t>
      </w:r>
    </w:p>
    <w:p w:rsidR="00D245D8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 xml:space="preserve">TABLET </w:t>
      </w:r>
    </w:p>
    <w:p w:rsidR="005A4FBC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 xml:space="preserve">TIME </w:t>
      </w:r>
    </w:p>
    <w:p w:rsidR="005A4FBC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>TIMES LITERARY SUPPLEMENT</w:t>
      </w:r>
    </w:p>
    <w:p w:rsidR="00D245D8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 xml:space="preserve">TOUCHSTONE </w:t>
      </w:r>
    </w:p>
    <w:p w:rsidR="005A4FBC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 xml:space="preserve">USA TODAY </w:t>
      </w:r>
      <w:r w:rsidR="00D245D8">
        <w:rPr>
          <w:rFonts w:ascii="Shruti" w:hAnsi="Shruti" w:cs="Shruti"/>
          <w:b/>
          <w:bCs/>
        </w:rPr>
        <w:t>(2 copies)</w:t>
      </w:r>
    </w:p>
    <w:p w:rsidR="005A4FBC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 xml:space="preserve">VANITY FAIR </w:t>
      </w:r>
      <w:r w:rsidR="00D245D8">
        <w:rPr>
          <w:rFonts w:ascii="Shruti" w:hAnsi="Shruti" w:cs="Shruti"/>
          <w:b/>
          <w:bCs/>
        </w:rPr>
        <w:t>(2 copies)</w:t>
      </w:r>
    </w:p>
    <w:p w:rsidR="005A4FBC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 xml:space="preserve">WALL STREET </w:t>
      </w:r>
      <w:r w:rsidR="00D245D8">
        <w:rPr>
          <w:rFonts w:ascii="Shruti" w:hAnsi="Shruti" w:cs="Shruti"/>
          <w:b/>
          <w:bCs/>
        </w:rPr>
        <w:t>JOURNAL (5 copies)</w:t>
      </w:r>
    </w:p>
    <w:p w:rsidR="005A4FBC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 xml:space="preserve">WASHINGTON MONTHLY </w:t>
      </w:r>
    </w:p>
    <w:p w:rsidR="003C1891" w:rsidRDefault="003C1891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 xml:space="preserve">WASHINGTONPOST.COM  </w:t>
      </w:r>
    </w:p>
    <w:p w:rsidR="005A4FBC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 xml:space="preserve">WEEKLY STANDARD </w:t>
      </w:r>
      <w:r w:rsidR="00D245D8">
        <w:rPr>
          <w:rFonts w:ascii="Shruti" w:hAnsi="Shruti" w:cs="Shruti"/>
          <w:b/>
          <w:bCs/>
        </w:rPr>
        <w:t>(7 copies)</w:t>
      </w:r>
    </w:p>
    <w:p w:rsidR="00D245D8" w:rsidRDefault="005A4FBC" w:rsidP="00D245D8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 xml:space="preserve">WHITE HOUSE BULLETIN </w:t>
      </w:r>
      <w:r w:rsidR="00D245D8">
        <w:rPr>
          <w:rFonts w:ascii="Shruti" w:hAnsi="Shruti" w:cs="Shruti"/>
          <w:b/>
          <w:bCs/>
        </w:rPr>
        <w:t>(2 copies) (VIA E-MAIL)</w:t>
      </w:r>
    </w:p>
    <w:p w:rsidR="00D245D8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>WIPRI REPORT</w:t>
      </w:r>
      <w:r w:rsidR="00D245D8">
        <w:rPr>
          <w:rFonts w:ascii="Shruti" w:hAnsi="Shruti" w:cs="Shruti"/>
          <w:b/>
          <w:bCs/>
        </w:rPr>
        <w:t xml:space="preserve"> (All complimentary copies)</w:t>
      </w:r>
      <w:r w:rsidR="00D245D8">
        <w:rPr>
          <w:rFonts w:ascii="Shruti" w:hAnsi="Shruti" w:cs="Shruti"/>
          <w:b/>
          <w:bCs/>
          <w:sz w:val="20"/>
          <w:szCs w:val="20"/>
        </w:rPr>
        <w:t xml:space="preserve">   </w:t>
      </w:r>
    </w:p>
    <w:p w:rsidR="005A4FBC" w:rsidRDefault="005A4FBC" w:rsidP="005A4FBC">
      <w:pPr>
        <w:rPr>
          <w:rFonts w:ascii="Shruti" w:hAnsi="Shruti" w:cs="Shruti"/>
          <w:b/>
          <w:bCs/>
          <w:sz w:val="20"/>
          <w:szCs w:val="20"/>
        </w:rPr>
      </w:pPr>
      <w:r>
        <w:rPr>
          <w:rFonts w:ascii="Shruti" w:hAnsi="Shruti" w:cs="Shruti"/>
          <w:b/>
          <w:bCs/>
        </w:rPr>
        <w:t xml:space="preserve">WISCONSIN INTEREST </w:t>
      </w:r>
      <w:r w:rsidR="00D245D8">
        <w:rPr>
          <w:rFonts w:ascii="Shruti" w:hAnsi="Shruti" w:cs="Shruti"/>
          <w:b/>
          <w:bCs/>
        </w:rPr>
        <w:t>(All complimentary copies)</w:t>
      </w:r>
      <w:r w:rsidR="00D245D8">
        <w:rPr>
          <w:rFonts w:ascii="Shruti" w:hAnsi="Shruti" w:cs="Shruti"/>
          <w:b/>
          <w:bCs/>
          <w:sz w:val="20"/>
          <w:szCs w:val="20"/>
        </w:rPr>
        <w:t xml:space="preserve">   </w:t>
      </w:r>
    </w:p>
    <w:p w:rsidR="003C1891" w:rsidRDefault="003C1891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  <w:sz w:val="20"/>
          <w:szCs w:val="20"/>
        </w:rPr>
        <w:t>WSJ.COM  (5 subscriptions)</w:t>
      </w:r>
    </w:p>
    <w:p w:rsidR="005A4FBC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 xml:space="preserve">WORLD </w:t>
      </w:r>
    </w:p>
    <w:p w:rsidR="005A4FBC" w:rsidRDefault="005A4FBC" w:rsidP="005A4FBC">
      <w:pPr>
        <w:rPr>
          <w:rFonts w:ascii="Shruti" w:hAnsi="Shruti" w:cs="Shruti"/>
          <w:b/>
          <w:bCs/>
        </w:rPr>
      </w:pPr>
      <w:r>
        <w:rPr>
          <w:rFonts w:ascii="Shruti" w:hAnsi="Shruti" w:cs="Shruti"/>
          <w:b/>
          <w:bCs/>
        </w:rPr>
        <w:t xml:space="preserve">WORLD AFFAIRS </w:t>
      </w:r>
    </w:p>
    <w:sectPr w:rsidR="005A4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G Omega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BC"/>
    <w:rsid w:val="00022C7A"/>
    <w:rsid w:val="000E33AF"/>
    <w:rsid w:val="00223B3E"/>
    <w:rsid w:val="003C1891"/>
    <w:rsid w:val="00497706"/>
    <w:rsid w:val="005A4FBC"/>
    <w:rsid w:val="005F0B55"/>
    <w:rsid w:val="007F1060"/>
    <w:rsid w:val="009E61B8"/>
    <w:rsid w:val="00A40B3F"/>
    <w:rsid w:val="00D245D8"/>
    <w:rsid w:val="00E9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679ED-964E-4658-9605-50F66A5D4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F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74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7458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350</Words>
  <Characters>1995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J. Bergeron</dc:creator>
  <cp:keywords/>
  <dc:description/>
  <cp:lastModifiedBy>Renee Krebs</cp:lastModifiedBy>
  <cp:revision>2</cp:revision>
  <cp:lastPrinted>2015-10-21T14:33:00Z</cp:lastPrinted>
  <dcterms:created xsi:type="dcterms:W3CDTF">2015-10-21T14:34:00Z</dcterms:created>
  <dcterms:modified xsi:type="dcterms:W3CDTF">2015-10-21T14:34:00Z</dcterms:modified>
</cp:coreProperties>
</file>